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B6692C" w:rsidRDefault="00247C9B" w:rsidP="000F4463">
      <w:pPr>
        <w:jc w:val="center"/>
        <w:rPr>
          <w:b/>
          <w:bCs/>
          <w:spacing w:val="30"/>
          <w:sz w:val="28"/>
          <w:szCs w:val="28"/>
          <w:lang w:val="uk-UA"/>
        </w:rPr>
      </w:pPr>
      <w:r w:rsidRPr="00B6692C">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F5FC3" w:rsidRPr="00B6692C" w:rsidRDefault="00AF5FC3" w:rsidP="00AF5FC3">
      <w:pPr>
        <w:keepNext/>
        <w:spacing w:before="120" w:after="60"/>
        <w:jc w:val="center"/>
        <w:outlineLvl w:val="0"/>
        <w:rPr>
          <w:rFonts w:cs="Arial"/>
          <w:b/>
          <w:bCs/>
          <w:caps/>
          <w:color w:val="000000"/>
          <w:kern w:val="32"/>
          <w:lang w:val="uk-UA"/>
        </w:rPr>
      </w:pPr>
      <w:r w:rsidRPr="00B6692C">
        <w:rPr>
          <w:rFonts w:cs="Arial"/>
          <w:b/>
          <w:bCs/>
          <w:caps/>
          <w:color w:val="000000"/>
          <w:kern w:val="32"/>
          <w:lang w:val="uk-UA"/>
        </w:rPr>
        <w:t>Україна</w:t>
      </w:r>
    </w:p>
    <w:p w:rsidR="00AF5FC3" w:rsidRPr="00B6692C" w:rsidRDefault="00AF5FC3" w:rsidP="00526D22">
      <w:pPr>
        <w:spacing w:before="100" w:beforeAutospacing="1" w:after="100" w:afterAutospacing="1"/>
        <w:jc w:val="center"/>
        <w:outlineLvl w:val="1"/>
        <w:rPr>
          <w:b/>
          <w:bCs/>
          <w:spacing w:val="40"/>
          <w:sz w:val="28"/>
          <w:szCs w:val="28"/>
          <w:lang w:val="uk-UA"/>
        </w:rPr>
      </w:pPr>
      <w:r w:rsidRPr="00B6692C">
        <w:rPr>
          <w:b/>
          <w:bCs/>
          <w:spacing w:val="40"/>
          <w:sz w:val="28"/>
          <w:szCs w:val="28"/>
          <w:lang w:val="uk-UA"/>
        </w:rPr>
        <w:t xml:space="preserve">КОЗЕЛЕЦЬКА СЕЛИЩНА РАДА </w:t>
      </w:r>
    </w:p>
    <w:p w:rsidR="00AF5FC3" w:rsidRPr="00B6692C" w:rsidRDefault="00AF5FC3" w:rsidP="00D76124">
      <w:pPr>
        <w:spacing w:before="100" w:beforeAutospacing="1" w:after="100" w:afterAutospacing="1"/>
        <w:jc w:val="center"/>
        <w:outlineLvl w:val="1"/>
        <w:rPr>
          <w:b/>
          <w:bCs/>
          <w:spacing w:val="40"/>
          <w:sz w:val="28"/>
          <w:szCs w:val="28"/>
          <w:lang w:val="uk-UA"/>
        </w:rPr>
      </w:pPr>
      <w:r w:rsidRPr="00B6692C">
        <w:rPr>
          <w:b/>
          <w:spacing w:val="40"/>
          <w:sz w:val="28"/>
          <w:szCs w:val="28"/>
          <w:lang w:val="uk-UA"/>
        </w:rPr>
        <w:t>ЧЕРНІГІВСЬКОГО РАЙОНУ</w:t>
      </w:r>
      <w:r w:rsidR="00100D43">
        <w:rPr>
          <w:b/>
          <w:spacing w:val="40"/>
          <w:sz w:val="28"/>
          <w:szCs w:val="28"/>
          <w:lang w:val="uk-UA"/>
        </w:rPr>
        <w:t xml:space="preserve"> </w:t>
      </w:r>
      <w:r w:rsidRPr="00B6692C">
        <w:rPr>
          <w:b/>
          <w:bCs/>
          <w:spacing w:val="40"/>
          <w:sz w:val="28"/>
          <w:szCs w:val="28"/>
          <w:lang w:val="uk-UA"/>
        </w:rPr>
        <w:t xml:space="preserve"> ЧЕРНІГІВСЬКОЇ ОБЛАСТІ</w:t>
      </w:r>
    </w:p>
    <w:p w:rsidR="00AF5FC3" w:rsidRPr="00B6692C" w:rsidRDefault="00AF5FC3" w:rsidP="00D76124">
      <w:pPr>
        <w:spacing w:before="100" w:beforeAutospacing="1" w:after="100" w:afterAutospacing="1"/>
        <w:jc w:val="center"/>
        <w:outlineLvl w:val="1"/>
        <w:rPr>
          <w:b/>
          <w:bCs/>
          <w:spacing w:val="40"/>
          <w:sz w:val="28"/>
          <w:szCs w:val="28"/>
          <w:lang w:val="uk-UA"/>
        </w:rPr>
      </w:pPr>
      <w:r w:rsidRPr="00B6692C">
        <w:rPr>
          <w:b/>
          <w:bCs/>
          <w:spacing w:val="40"/>
          <w:sz w:val="28"/>
          <w:szCs w:val="28"/>
          <w:lang w:val="uk-UA"/>
        </w:rPr>
        <w:t>Виконавчий комітет</w:t>
      </w:r>
    </w:p>
    <w:p w:rsidR="00AF5FC3" w:rsidRPr="00B6692C" w:rsidRDefault="00AF5FC3" w:rsidP="00526D22">
      <w:pPr>
        <w:spacing w:before="100" w:beforeAutospacing="1" w:after="100" w:afterAutospacing="1"/>
        <w:ind w:left="1440" w:hanging="1440"/>
        <w:jc w:val="center"/>
        <w:outlineLvl w:val="1"/>
        <w:rPr>
          <w:b/>
          <w:caps/>
          <w:color w:val="000000"/>
          <w:spacing w:val="100"/>
          <w:sz w:val="28"/>
          <w:szCs w:val="28"/>
          <w:lang w:val="uk-UA"/>
        </w:rPr>
      </w:pPr>
      <w:r w:rsidRPr="00B6692C">
        <w:rPr>
          <w:b/>
          <w:caps/>
          <w:color w:val="000000"/>
          <w:spacing w:val="100"/>
          <w:sz w:val="28"/>
          <w:szCs w:val="28"/>
          <w:lang w:val="uk-UA"/>
        </w:rPr>
        <w:t>РІШЕННЯ</w:t>
      </w:r>
    </w:p>
    <w:p w:rsidR="00016DF9" w:rsidRPr="00B6692C" w:rsidRDefault="00100D43" w:rsidP="00100D43">
      <w:pPr>
        <w:pStyle w:val="2"/>
        <w:spacing w:before="0" w:beforeAutospacing="0" w:after="0" w:afterAutospacing="0"/>
        <w:rPr>
          <w:b w:val="0"/>
          <w:sz w:val="28"/>
          <w:szCs w:val="28"/>
          <w:lang w:val="uk-UA"/>
        </w:rPr>
      </w:pPr>
      <w:r>
        <w:rPr>
          <w:b w:val="0"/>
          <w:sz w:val="28"/>
          <w:szCs w:val="28"/>
          <w:lang w:val="uk-UA"/>
        </w:rPr>
        <w:t xml:space="preserve">13 </w:t>
      </w:r>
      <w:r w:rsidR="007D04F6">
        <w:rPr>
          <w:b w:val="0"/>
          <w:sz w:val="28"/>
          <w:szCs w:val="28"/>
          <w:lang w:val="uk-UA"/>
        </w:rPr>
        <w:t>жовтня</w:t>
      </w:r>
      <w:r w:rsidR="002A0C96" w:rsidRPr="00B6692C">
        <w:rPr>
          <w:b w:val="0"/>
          <w:sz w:val="28"/>
          <w:szCs w:val="28"/>
          <w:lang w:val="uk-UA"/>
        </w:rPr>
        <w:t xml:space="preserve"> 202</w:t>
      </w:r>
      <w:r w:rsidR="00F3763F" w:rsidRPr="00B6692C">
        <w:rPr>
          <w:b w:val="0"/>
          <w:sz w:val="28"/>
          <w:szCs w:val="28"/>
          <w:lang w:val="uk-UA"/>
        </w:rPr>
        <w:t>3</w:t>
      </w:r>
      <w:r w:rsidR="00016DF9" w:rsidRPr="00B6692C">
        <w:rPr>
          <w:b w:val="0"/>
          <w:sz w:val="28"/>
          <w:szCs w:val="28"/>
          <w:lang w:val="uk-UA"/>
        </w:rPr>
        <w:t xml:space="preserve"> року</w:t>
      </w:r>
    </w:p>
    <w:p w:rsidR="00016DF9" w:rsidRPr="00B6692C" w:rsidRDefault="00016DF9" w:rsidP="00100D43">
      <w:pPr>
        <w:pStyle w:val="2"/>
        <w:spacing w:before="0" w:beforeAutospacing="0" w:after="0" w:afterAutospacing="0"/>
        <w:rPr>
          <w:b w:val="0"/>
          <w:sz w:val="28"/>
          <w:szCs w:val="28"/>
          <w:lang w:val="uk-UA"/>
        </w:rPr>
      </w:pPr>
      <w:r w:rsidRPr="00B6692C">
        <w:rPr>
          <w:b w:val="0"/>
          <w:sz w:val="28"/>
          <w:szCs w:val="28"/>
          <w:lang w:val="uk-UA"/>
        </w:rPr>
        <w:t>смт. Козелець</w:t>
      </w:r>
    </w:p>
    <w:p w:rsidR="00016DF9" w:rsidRPr="00B6692C" w:rsidRDefault="00016DF9" w:rsidP="00100D43">
      <w:pPr>
        <w:pStyle w:val="2"/>
        <w:spacing w:before="0" w:beforeAutospacing="0" w:after="0" w:afterAutospacing="0"/>
        <w:rPr>
          <w:b w:val="0"/>
          <w:sz w:val="28"/>
          <w:szCs w:val="28"/>
          <w:lang w:val="uk-UA"/>
        </w:rPr>
      </w:pPr>
    </w:p>
    <w:p w:rsidR="00016DF9" w:rsidRPr="00B6692C" w:rsidRDefault="009F7884" w:rsidP="00100D43">
      <w:pPr>
        <w:pStyle w:val="2"/>
        <w:spacing w:before="0" w:beforeAutospacing="0" w:after="0" w:afterAutospacing="0"/>
        <w:rPr>
          <w:b w:val="0"/>
          <w:sz w:val="28"/>
          <w:szCs w:val="28"/>
          <w:lang w:val="uk-UA"/>
        </w:rPr>
      </w:pPr>
      <w:r>
        <w:rPr>
          <w:b w:val="0"/>
          <w:sz w:val="28"/>
          <w:szCs w:val="28"/>
          <w:lang w:val="uk-UA"/>
        </w:rPr>
        <w:t>№ 1368</w:t>
      </w:r>
      <w:r w:rsidR="00100D43">
        <w:rPr>
          <w:b w:val="0"/>
          <w:sz w:val="28"/>
          <w:szCs w:val="28"/>
          <w:lang w:val="uk-UA"/>
        </w:rPr>
        <w:t>-67</w:t>
      </w:r>
      <w:r w:rsidR="00016DF9" w:rsidRPr="00B6692C">
        <w:rPr>
          <w:b w:val="0"/>
          <w:sz w:val="28"/>
          <w:szCs w:val="28"/>
          <w:lang w:val="uk-UA"/>
        </w:rPr>
        <w:t>/VIII</w:t>
      </w:r>
    </w:p>
    <w:p w:rsidR="00C11A4E" w:rsidRPr="00100D43" w:rsidRDefault="00C11A4E" w:rsidP="00100D43">
      <w:pPr>
        <w:pStyle w:val="Default"/>
        <w:rPr>
          <w:sz w:val="28"/>
          <w:szCs w:val="28"/>
        </w:rPr>
      </w:pPr>
    </w:p>
    <w:p w:rsidR="00346E48" w:rsidRDefault="00D7036C" w:rsidP="00100D43">
      <w:pPr>
        <w:rPr>
          <w:sz w:val="28"/>
          <w:szCs w:val="28"/>
          <w:lang w:val="uk-UA" w:eastAsia="uk-UA"/>
        </w:rPr>
      </w:pPr>
      <w:r w:rsidRPr="00B6692C">
        <w:rPr>
          <w:sz w:val="28"/>
          <w:szCs w:val="28"/>
          <w:lang w:val="uk-UA" w:eastAsia="uk-UA"/>
        </w:rPr>
        <w:t xml:space="preserve">Про списання </w:t>
      </w:r>
      <w:r w:rsidR="00100D43" w:rsidRPr="00B6692C">
        <w:rPr>
          <w:sz w:val="28"/>
          <w:szCs w:val="28"/>
          <w:lang w:val="uk-UA" w:eastAsia="uk-UA"/>
        </w:rPr>
        <w:t xml:space="preserve">майна </w:t>
      </w:r>
      <w:r w:rsidRPr="00B6692C">
        <w:rPr>
          <w:sz w:val="28"/>
          <w:szCs w:val="28"/>
          <w:lang w:val="uk-UA" w:eastAsia="uk-UA"/>
        </w:rPr>
        <w:t xml:space="preserve">з балансу </w:t>
      </w:r>
    </w:p>
    <w:p w:rsidR="00D7036C" w:rsidRPr="00B6692C" w:rsidRDefault="00D7036C" w:rsidP="00100D43">
      <w:pPr>
        <w:rPr>
          <w:sz w:val="28"/>
          <w:szCs w:val="28"/>
          <w:lang w:val="uk-UA" w:eastAsia="uk-UA"/>
        </w:rPr>
      </w:pPr>
      <w:r w:rsidRPr="00B6692C">
        <w:rPr>
          <w:sz w:val="28"/>
          <w:szCs w:val="28"/>
          <w:lang w:val="uk-UA" w:eastAsia="uk-UA"/>
        </w:rPr>
        <w:t>Козелецької</w:t>
      </w:r>
      <w:r w:rsidR="00100D43">
        <w:rPr>
          <w:sz w:val="28"/>
          <w:szCs w:val="28"/>
          <w:lang w:val="uk-UA" w:eastAsia="uk-UA"/>
        </w:rPr>
        <w:t xml:space="preserve"> </w:t>
      </w:r>
      <w:r w:rsidRPr="00B6692C">
        <w:rPr>
          <w:sz w:val="28"/>
          <w:szCs w:val="28"/>
          <w:lang w:val="uk-UA" w:eastAsia="uk-UA"/>
        </w:rPr>
        <w:t>селищної ради</w:t>
      </w:r>
      <w:r w:rsidR="009E3F78">
        <w:rPr>
          <w:sz w:val="28"/>
          <w:szCs w:val="28"/>
          <w:lang w:val="uk-UA" w:eastAsia="uk-UA"/>
        </w:rPr>
        <w:t xml:space="preserve"> </w:t>
      </w:r>
    </w:p>
    <w:p w:rsidR="00D7036C" w:rsidRPr="00B6692C" w:rsidRDefault="00D7036C" w:rsidP="00100D43">
      <w:pPr>
        <w:rPr>
          <w:sz w:val="28"/>
          <w:szCs w:val="28"/>
          <w:lang w:val="uk-UA" w:eastAsia="uk-UA"/>
        </w:rPr>
      </w:pPr>
    </w:p>
    <w:p w:rsidR="004C5280" w:rsidRDefault="00D7036C" w:rsidP="004C5280">
      <w:pPr>
        <w:ind w:firstLine="709"/>
        <w:jc w:val="both"/>
        <w:rPr>
          <w:sz w:val="28"/>
          <w:szCs w:val="28"/>
          <w:lang w:val="uk-UA"/>
        </w:rPr>
      </w:pPr>
      <w:r w:rsidRPr="00B6692C">
        <w:rPr>
          <w:sz w:val="28"/>
          <w:szCs w:val="28"/>
          <w:lang w:val="uk-UA"/>
        </w:rPr>
        <w:t>Відповідно до Цивільного кодексу України, постанови Кабінету Міністрів України від 08.11.2007</w:t>
      </w:r>
      <w:r w:rsidR="009E3F78">
        <w:rPr>
          <w:sz w:val="28"/>
          <w:szCs w:val="28"/>
          <w:lang w:val="uk-UA"/>
        </w:rPr>
        <w:t xml:space="preserve"> року</w:t>
      </w:r>
      <w:r w:rsidRPr="00B6692C">
        <w:rPr>
          <w:sz w:val="28"/>
          <w:szCs w:val="28"/>
          <w:lang w:val="uk-UA"/>
        </w:rPr>
        <w:t xml:space="preserve"> № 1314 «Про затвердження Порядку списання об’єктів державної власності», </w:t>
      </w:r>
      <w:r w:rsidR="000351EE">
        <w:rPr>
          <w:sz w:val="28"/>
          <w:szCs w:val="28"/>
          <w:lang w:val="uk-UA" w:eastAsia="uk-UA"/>
        </w:rPr>
        <w:t xml:space="preserve">Положення </w:t>
      </w:r>
      <w:r w:rsidRPr="00B6692C">
        <w:rPr>
          <w:sz w:val="28"/>
          <w:szCs w:val="28"/>
          <w:lang w:val="uk-UA" w:eastAsia="uk-UA"/>
        </w:rPr>
        <w:t xml:space="preserve">про порядок списання майна, що є комунальною власністю Козелецької селищної ради, затвердженого рішенням тридцятої сесії </w:t>
      </w:r>
      <w:r w:rsidR="000351EE">
        <w:rPr>
          <w:sz w:val="28"/>
          <w:szCs w:val="28"/>
          <w:lang w:val="uk-UA" w:eastAsia="uk-UA"/>
        </w:rPr>
        <w:t xml:space="preserve">Козелецької </w:t>
      </w:r>
      <w:r w:rsidRPr="00B6692C">
        <w:rPr>
          <w:sz w:val="28"/>
          <w:szCs w:val="28"/>
          <w:lang w:val="uk-UA" w:eastAsia="uk-UA"/>
        </w:rPr>
        <w:t xml:space="preserve">селищної ради </w:t>
      </w:r>
      <w:r w:rsidR="009E3F78">
        <w:rPr>
          <w:sz w:val="28"/>
          <w:szCs w:val="28"/>
          <w:lang w:val="uk-UA" w:eastAsia="uk-UA"/>
        </w:rPr>
        <w:t xml:space="preserve">восьмого скликання </w:t>
      </w:r>
      <w:r w:rsidR="00B65454">
        <w:rPr>
          <w:sz w:val="28"/>
          <w:szCs w:val="28"/>
          <w:lang w:val="uk-UA" w:eastAsia="uk-UA"/>
        </w:rPr>
        <w:t xml:space="preserve">                                  </w:t>
      </w:r>
      <w:r w:rsidR="009E3F78">
        <w:rPr>
          <w:sz w:val="28"/>
          <w:szCs w:val="28"/>
          <w:lang w:val="uk-UA" w:eastAsia="uk-UA"/>
        </w:rPr>
        <w:t>від 12.07.</w:t>
      </w:r>
      <w:r w:rsidRPr="00B6692C">
        <w:rPr>
          <w:sz w:val="28"/>
          <w:szCs w:val="28"/>
          <w:lang w:val="uk-UA" w:eastAsia="uk-UA"/>
        </w:rPr>
        <w:t>2019 року №</w:t>
      </w:r>
      <w:r w:rsidR="00021DC1">
        <w:rPr>
          <w:sz w:val="28"/>
          <w:szCs w:val="28"/>
          <w:lang w:val="uk-UA" w:eastAsia="uk-UA"/>
        </w:rPr>
        <w:t xml:space="preserve"> </w:t>
      </w:r>
      <w:r w:rsidRPr="00B6692C">
        <w:rPr>
          <w:sz w:val="28"/>
          <w:szCs w:val="28"/>
          <w:lang w:val="uk-UA" w:eastAsia="uk-UA"/>
        </w:rPr>
        <w:t>15-30/VIII,</w:t>
      </w:r>
      <w:r w:rsidRPr="00B6692C">
        <w:rPr>
          <w:sz w:val="28"/>
          <w:szCs w:val="28"/>
          <w:lang w:val="uk-UA"/>
        </w:rPr>
        <w:t xml:space="preserve"> розглянувши подання старости </w:t>
      </w:r>
      <w:r w:rsidR="00B65454">
        <w:rPr>
          <w:sz w:val="28"/>
          <w:szCs w:val="28"/>
          <w:lang w:val="uk-UA"/>
        </w:rPr>
        <w:t xml:space="preserve"> </w:t>
      </w:r>
      <w:proofErr w:type="spellStart"/>
      <w:r w:rsidR="002E1B60">
        <w:rPr>
          <w:sz w:val="28"/>
          <w:szCs w:val="28"/>
          <w:lang w:val="uk-UA"/>
        </w:rPr>
        <w:t>Озерне</w:t>
      </w:r>
      <w:r w:rsidR="007D04F6">
        <w:rPr>
          <w:sz w:val="28"/>
          <w:szCs w:val="28"/>
          <w:lang w:val="uk-UA"/>
        </w:rPr>
        <w:t>нського</w:t>
      </w:r>
      <w:proofErr w:type="spellEnd"/>
      <w:r w:rsidR="00F45BE3">
        <w:rPr>
          <w:sz w:val="28"/>
          <w:szCs w:val="28"/>
          <w:lang w:val="uk-UA"/>
        </w:rPr>
        <w:t xml:space="preserve"> </w:t>
      </w:r>
      <w:r w:rsidR="000351EE">
        <w:rPr>
          <w:sz w:val="28"/>
          <w:szCs w:val="28"/>
          <w:lang w:val="uk-UA"/>
        </w:rPr>
        <w:t>старостинського округу</w:t>
      </w:r>
      <w:r w:rsidR="00F45BE3">
        <w:rPr>
          <w:sz w:val="28"/>
          <w:szCs w:val="28"/>
          <w:lang w:val="uk-UA"/>
        </w:rPr>
        <w:t xml:space="preserve"> </w:t>
      </w:r>
      <w:r w:rsidR="007D04F6">
        <w:rPr>
          <w:sz w:val="28"/>
          <w:szCs w:val="28"/>
          <w:lang w:val="uk-UA"/>
        </w:rPr>
        <w:t>Скоби О.Г.</w:t>
      </w:r>
      <w:r w:rsidRPr="00B6692C">
        <w:rPr>
          <w:sz w:val="28"/>
          <w:szCs w:val="28"/>
          <w:lang w:val="uk-UA"/>
        </w:rPr>
        <w:t xml:space="preserve">, керуючись </w:t>
      </w:r>
      <w:r w:rsidR="0099608C">
        <w:rPr>
          <w:sz w:val="28"/>
          <w:szCs w:val="28"/>
          <w:lang w:val="uk-UA"/>
        </w:rPr>
        <w:t xml:space="preserve">                             </w:t>
      </w:r>
      <w:r w:rsidRPr="00B6692C">
        <w:rPr>
          <w:sz w:val="28"/>
          <w:szCs w:val="28"/>
          <w:lang w:val="uk-UA"/>
        </w:rPr>
        <w:t>статтями 2</w:t>
      </w:r>
      <w:r w:rsidR="000351EE">
        <w:rPr>
          <w:sz w:val="28"/>
          <w:szCs w:val="28"/>
          <w:lang w:val="uk-UA"/>
        </w:rPr>
        <w:t>9,</w:t>
      </w:r>
      <w:r w:rsidR="007E3E48">
        <w:rPr>
          <w:sz w:val="28"/>
          <w:szCs w:val="28"/>
          <w:lang w:val="uk-UA"/>
        </w:rPr>
        <w:t xml:space="preserve"> </w:t>
      </w:r>
      <w:r w:rsidR="000351EE">
        <w:rPr>
          <w:sz w:val="28"/>
          <w:szCs w:val="28"/>
          <w:lang w:val="uk-UA"/>
        </w:rPr>
        <w:t>60</w:t>
      </w:r>
      <w:r w:rsidRPr="00B6692C">
        <w:rPr>
          <w:sz w:val="28"/>
          <w:szCs w:val="28"/>
          <w:lang w:val="uk-UA"/>
        </w:rPr>
        <w:t xml:space="preserve"> Закону України «Про міс</w:t>
      </w:r>
      <w:r w:rsidR="00EE59F0">
        <w:rPr>
          <w:sz w:val="28"/>
          <w:szCs w:val="28"/>
          <w:lang w:val="uk-UA"/>
        </w:rPr>
        <w:t>цеве самоврядування в Україні»</w:t>
      </w:r>
      <w:r w:rsidRPr="00B6692C">
        <w:rPr>
          <w:sz w:val="28"/>
          <w:szCs w:val="28"/>
          <w:lang w:val="uk-UA" w:eastAsia="uk-UA"/>
        </w:rPr>
        <w:t xml:space="preserve">, </w:t>
      </w:r>
      <w:r w:rsidR="004C5280" w:rsidRPr="00E1640D">
        <w:rPr>
          <w:sz w:val="28"/>
          <w:szCs w:val="28"/>
          <w:lang w:val="uk-UA"/>
        </w:rPr>
        <w:t>виконавчий комітет вирішив:</w:t>
      </w:r>
    </w:p>
    <w:p w:rsidR="007A2F5A" w:rsidRDefault="007A2F5A" w:rsidP="007A2F5A">
      <w:pPr>
        <w:autoSpaceDE w:val="0"/>
        <w:autoSpaceDN w:val="0"/>
        <w:adjustRightInd w:val="0"/>
        <w:ind w:firstLine="709"/>
        <w:jc w:val="both"/>
        <w:rPr>
          <w:sz w:val="28"/>
          <w:szCs w:val="28"/>
          <w:lang w:val="uk-UA"/>
        </w:rPr>
      </w:pPr>
      <w:r>
        <w:rPr>
          <w:sz w:val="28"/>
          <w:szCs w:val="28"/>
          <w:lang w:val="uk-UA"/>
        </w:rPr>
        <w:t xml:space="preserve">1. </w:t>
      </w:r>
      <w:r w:rsidR="00D7036C" w:rsidRPr="00B6692C">
        <w:rPr>
          <w:sz w:val="28"/>
          <w:szCs w:val="28"/>
          <w:lang w:val="uk-UA"/>
        </w:rPr>
        <w:t xml:space="preserve">Списати з балансу </w:t>
      </w:r>
      <w:r w:rsidR="00D7036C" w:rsidRPr="00B6692C">
        <w:rPr>
          <w:sz w:val="28"/>
          <w:szCs w:val="28"/>
          <w:lang w:val="uk-UA" w:eastAsia="uk-UA"/>
        </w:rPr>
        <w:t xml:space="preserve">Козелецької селищної ради </w:t>
      </w:r>
      <w:r>
        <w:rPr>
          <w:sz w:val="28"/>
          <w:szCs w:val="28"/>
          <w:lang w:val="uk-UA" w:eastAsia="uk-UA"/>
        </w:rPr>
        <w:t>майно</w:t>
      </w:r>
      <w:r w:rsidR="004B790F" w:rsidRPr="00B6692C">
        <w:rPr>
          <w:sz w:val="28"/>
          <w:szCs w:val="28"/>
          <w:lang w:val="uk-UA" w:eastAsia="uk-UA"/>
        </w:rPr>
        <w:t xml:space="preserve">, </w:t>
      </w:r>
      <w:r w:rsidR="00346E48">
        <w:rPr>
          <w:sz w:val="28"/>
          <w:szCs w:val="28"/>
          <w:lang w:val="uk-UA" w:eastAsia="uk-UA"/>
        </w:rPr>
        <w:t xml:space="preserve">що знаходиться </w:t>
      </w:r>
      <w:r>
        <w:rPr>
          <w:sz w:val="28"/>
          <w:szCs w:val="28"/>
          <w:lang w:val="uk-UA" w:eastAsia="uk-UA"/>
        </w:rPr>
        <w:t xml:space="preserve"> </w:t>
      </w:r>
      <w:r w:rsidR="00346E48">
        <w:rPr>
          <w:sz w:val="28"/>
          <w:szCs w:val="28"/>
          <w:lang w:val="uk-UA" w:eastAsia="uk-UA"/>
        </w:rPr>
        <w:t xml:space="preserve">на території </w:t>
      </w:r>
      <w:proofErr w:type="spellStart"/>
      <w:r w:rsidR="002E1B60">
        <w:rPr>
          <w:sz w:val="28"/>
          <w:szCs w:val="28"/>
          <w:lang w:val="uk-UA"/>
        </w:rPr>
        <w:t>Озерне</w:t>
      </w:r>
      <w:r w:rsidR="007D04F6">
        <w:rPr>
          <w:sz w:val="28"/>
          <w:szCs w:val="28"/>
          <w:lang w:val="uk-UA"/>
        </w:rPr>
        <w:t>нського</w:t>
      </w:r>
      <w:proofErr w:type="spellEnd"/>
      <w:r>
        <w:rPr>
          <w:sz w:val="28"/>
          <w:szCs w:val="28"/>
          <w:lang w:val="uk-UA"/>
        </w:rPr>
        <w:t xml:space="preserve"> </w:t>
      </w:r>
      <w:r w:rsidR="00EF0072">
        <w:rPr>
          <w:sz w:val="28"/>
          <w:szCs w:val="28"/>
          <w:lang w:val="uk-UA"/>
        </w:rPr>
        <w:t>старостинського округу,</w:t>
      </w:r>
      <w:r>
        <w:rPr>
          <w:sz w:val="28"/>
          <w:szCs w:val="28"/>
          <w:lang w:val="uk-UA"/>
        </w:rPr>
        <w:t xml:space="preserve"> </w:t>
      </w:r>
      <w:r w:rsidR="004B790F" w:rsidRPr="00B6692C">
        <w:rPr>
          <w:sz w:val="28"/>
          <w:szCs w:val="28"/>
          <w:lang w:val="uk-UA" w:eastAsia="uk-UA"/>
        </w:rPr>
        <w:t>згідно додатку.</w:t>
      </w:r>
    </w:p>
    <w:p w:rsidR="00DA1E4E" w:rsidRDefault="007A2F5A" w:rsidP="00DA1E4E">
      <w:pPr>
        <w:autoSpaceDE w:val="0"/>
        <w:autoSpaceDN w:val="0"/>
        <w:adjustRightInd w:val="0"/>
        <w:ind w:firstLine="709"/>
        <w:jc w:val="both"/>
        <w:rPr>
          <w:sz w:val="28"/>
          <w:szCs w:val="28"/>
          <w:lang w:val="uk-UA"/>
        </w:rPr>
      </w:pPr>
      <w:r>
        <w:rPr>
          <w:sz w:val="28"/>
          <w:szCs w:val="28"/>
          <w:lang w:val="uk-UA"/>
        </w:rPr>
        <w:t xml:space="preserve">2. </w:t>
      </w:r>
      <w:r w:rsidR="00B6692C" w:rsidRPr="007A2F5A">
        <w:rPr>
          <w:sz w:val="28"/>
          <w:szCs w:val="28"/>
          <w:lang w:val="uk-UA"/>
        </w:rPr>
        <w:t>О</w:t>
      </w:r>
      <w:r w:rsidR="00D7036C" w:rsidRPr="007A2F5A">
        <w:rPr>
          <w:sz w:val="28"/>
          <w:szCs w:val="28"/>
          <w:lang w:val="uk-UA"/>
        </w:rPr>
        <w:t>формити</w:t>
      </w:r>
      <w:r w:rsidR="00B6692C" w:rsidRPr="007A2F5A">
        <w:rPr>
          <w:sz w:val="28"/>
          <w:szCs w:val="28"/>
          <w:lang w:val="uk-UA"/>
        </w:rPr>
        <w:t xml:space="preserve"> списання майна </w:t>
      </w:r>
      <w:r w:rsidR="00D7036C" w:rsidRPr="007A2F5A">
        <w:rPr>
          <w:sz w:val="28"/>
          <w:szCs w:val="28"/>
          <w:lang w:val="uk-UA"/>
        </w:rPr>
        <w:t xml:space="preserve">відповідно до </w:t>
      </w:r>
      <w:r w:rsidR="002B53C3">
        <w:rPr>
          <w:sz w:val="28"/>
          <w:szCs w:val="28"/>
          <w:lang w:val="uk-UA"/>
        </w:rPr>
        <w:t xml:space="preserve">вимог </w:t>
      </w:r>
      <w:r w:rsidR="00D7036C" w:rsidRPr="007A2F5A">
        <w:rPr>
          <w:sz w:val="28"/>
          <w:szCs w:val="28"/>
          <w:lang w:val="uk-UA"/>
        </w:rPr>
        <w:t>чинного законодавства України.</w:t>
      </w:r>
    </w:p>
    <w:p w:rsidR="002A425B" w:rsidRPr="00DA1E4E" w:rsidRDefault="00DA1E4E" w:rsidP="00DA1E4E">
      <w:pPr>
        <w:autoSpaceDE w:val="0"/>
        <w:autoSpaceDN w:val="0"/>
        <w:adjustRightInd w:val="0"/>
        <w:ind w:firstLine="709"/>
        <w:jc w:val="both"/>
        <w:rPr>
          <w:sz w:val="28"/>
          <w:szCs w:val="28"/>
          <w:lang w:val="uk-UA"/>
        </w:rPr>
      </w:pPr>
      <w:r>
        <w:rPr>
          <w:sz w:val="28"/>
          <w:szCs w:val="28"/>
          <w:lang w:val="uk-UA"/>
        </w:rPr>
        <w:t xml:space="preserve">3. </w:t>
      </w:r>
      <w:r w:rsidR="00B6692C" w:rsidRPr="00DA1E4E">
        <w:rPr>
          <w:sz w:val="28"/>
          <w:szCs w:val="28"/>
          <w:lang w:val="uk-UA"/>
        </w:rPr>
        <w:t xml:space="preserve">Контроль за виконанням рішення покласти на </w:t>
      </w:r>
      <w:r w:rsidR="00B6692C" w:rsidRPr="00DA1E4E">
        <w:rPr>
          <w:sz w:val="28"/>
          <w:lang w:val="uk-UA"/>
        </w:rPr>
        <w:t xml:space="preserve">заступника селищного голови з питань будівництва, ЖКГ та комунальної власності </w:t>
      </w:r>
      <w:proofErr w:type="spellStart"/>
      <w:r w:rsidR="00B6692C" w:rsidRPr="00DA1E4E">
        <w:rPr>
          <w:sz w:val="28"/>
          <w:lang w:val="uk-UA"/>
        </w:rPr>
        <w:t>Моцьора</w:t>
      </w:r>
      <w:proofErr w:type="spellEnd"/>
      <w:r w:rsidR="00B6692C" w:rsidRPr="00DA1E4E">
        <w:rPr>
          <w:sz w:val="28"/>
          <w:lang w:val="uk-UA"/>
        </w:rPr>
        <w:t xml:space="preserve"> В.В.</w:t>
      </w:r>
    </w:p>
    <w:p w:rsidR="00F3763F" w:rsidRPr="00B6692C" w:rsidRDefault="00F3763F" w:rsidP="009E3F78">
      <w:pPr>
        <w:pStyle w:val="af7"/>
        <w:ind w:firstLine="709"/>
        <w:jc w:val="both"/>
        <w:rPr>
          <w:sz w:val="28"/>
          <w:szCs w:val="28"/>
          <w:lang w:val="uk-UA"/>
        </w:rPr>
      </w:pPr>
    </w:p>
    <w:p w:rsidR="004B790F" w:rsidRPr="00B6692C" w:rsidRDefault="004B790F" w:rsidP="00F75245">
      <w:pPr>
        <w:pStyle w:val="af7"/>
        <w:jc w:val="both"/>
        <w:rPr>
          <w:sz w:val="28"/>
          <w:szCs w:val="28"/>
          <w:lang w:val="uk-UA"/>
        </w:rPr>
      </w:pPr>
    </w:p>
    <w:p w:rsidR="00DD6BC3" w:rsidRPr="00101906" w:rsidRDefault="00DD6BC3" w:rsidP="00DD6BC3">
      <w:pPr>
        <w:jc w:val="both"/>
        <w:rPr>
          <w:sz w:val="28"/>
          <w:szCs w:val="28"/>
          <w:lang w:val="uk-UA"/>
        </w:rPr>
      </w:pPr>
      <w:r>
        <w:rPr>
          <w:sz w:val="28"/>
          <w:szCs w:val="28"/>
          <w:lang w:val="uk-UA" w:eastAsia="uk-UA"/>
        </w:rPr>
        <w:t>Селищний г</w:t>
      </w:r>
      <w:r w:rsidRPr="00101906">
        <w:rPr>
          <w:sz w:val="28"/>
          <w:szCs w:val="28"/>
          <w:lang w:val="uk-UA" w:eastAsia="uk-UA"/>
        </w:rPr>
        <w:t xml:space="preserve">олова                       </w:t>
      </w:r>
      <w:r>
        <w:rPr>
          <w:sz w:val="28"/>
          <w:szCs w:val="28"/>
          <w:lang w:val="uk-UA" w:eastAsia="uk-UA"/>
        </w:rPr>
        <w:t xml:space="preserve">          </w:t>
      </w:r>
      <w:r w:rsidRPr="00101906">
        <w:rPr>
          <w:sz w:val="28"/>
          <w:szCs w:val="28"/>
          <w:lang w:val="uk-UA" w:eastAsia="uk-UA"/>
        </w:rPr>
        <w:t xml:space="preserve">                </w:t>
      </w:r>
      <w:r>
        <w:rPr>
          <w:sz w:val="28"/>
          <w:szCs w:val="28"/>
          <w:lang w:val="uk-UA" w:eastAsia="uk-UA"/>
        </w:rPr>
        <w:t xml:space="preserve"> </w:t>
      </w:r>
      <w:r w:rsidR="0057120C">
        <w:rPr>
          <w:sz w:val="28"/>
          <w:szCs w:val="28"/>
          <w:lang w:val="uk-UA" w:eastAsia="uk-UA"/>
        </w:rPr>
        <w:t xml:space="preserve">     </w:t>
      </w:r>
      <w:r>
        <w:rPr>
          <w:sz w:val="28"/>
          <w:szCs w:val="28"/>
          <w:lang w:val="uk-UA" w:eastAsia="uk-UA"/>
        </w:rPr>
        <w:t xml:space="preserve">        </w:t>
      </w:r>
      <w:r w:rsidRPr="00101906">
        <w:rPr>
          <w:sz w:val="28"/>
          <w:szCs w:val="28"/>
          <w:lang w:val="uk-UA" w:eastAsia="uk-UA"/>
        </w:rPr>
        <w:t xml:space="preserve">   </w:t>
      </w:r>
      <w:r w:rsidRPr="00101906">
        <w:rPr>
          <w:sz w:val="28"/>
          <w:szCs w:val="28"/>
          <w:lang w:val="uk-UA"/>
        </w:rPr>
        <w:t>Валентин БРИГИНЕЦЬ</w:t>
      </w:r>
    </w:p>
    <w:p w:rsidR="008A1539" w:rsidRDefault="008A1539" w:rsidP="00526D22">
      <w:pPr>
        <w:pStyle w:val="af5"/>
        <w:ind w:left="5387"/>
        <w:jc w:val="right"/>
        <w:rPr>
          <w:sz w:val="28"/>
          <w:szCs w:val="28"/>
          <w:lang w:val="uk-UA"/>
        </w:rPr>
      </w:pPr>
    </w:p>
    <w:p w:rsidR="001A6CBF" w:rsidRDefault="001A6CBF" w:rsidP="00526D22">
      <w:pPr>
        <w:pStyle w:val="af5"/>
        <w:ind w:left="5387"/>
        <w:jc w:val="right"/>
        <w:rPr>
          <w:sz w:val="28"/>
          <w:szCs w:val="28"/>
          <w:lang w:val="uk-UA"/>
        </w:rPr>
      </w:pPr>
    </w:p>
    <w:p w:rsidR="001A6CBF" w:rsidRDefault="001A6CBF" w:rsidP="00526D22">
      <w:pPr>
        <w:pStyle w:val="af5"/>
        <w:ind w:left="5387"/>
        <w:jc w:val="right"/>
        <w:rPr>
          <w:sz w:val="28"/>
          <w:szCs w:val="28"/>
          <w:lang w:val="uk-UA"/>
        </w:rPr>
      </w:pPr>
    </w:p>
    <w:p w:rsidR="001A6CBF" w:rsidRDefault="001A6CBF" w:rsidP="00526D22">
      <w:pPr>
        <w:pStyle w:val="af5"/>
        <w:ind w:left="5387"/>
        <w:jc w:val="right"/>
        <w:rPr>
          <w:sz w:val="28"/>
          <w:szCs w:val="28"/>
          <w:lang w:val="uk-UA"/>
        </w:rPr>
      </w:pPr>
    </w:p>
    <w:p w:rsidR="001A6CBF" w:rsidRDefault="001A6CBF" w:rsidP="00526D22">
      <w:pPr>
        <w:pStyle w:val="af5"/>
        <w:ind w:left="5387"/>
        <w:jc w:val="right"/>
        <w:rPr>
          <w:sz w:val="28"/>
          <w:szCs w:val="28"/>
          <w:lang w:val="uk-UA"/>
        </w:rPr>
      </w:pPr>
    </w:p>
    <w:p w:rsidR="001A6CBF" w:rsidRDefault="001A6CBF" w:rsidP="00526D22">
      <w:pPr>
        <w:pStyle w:val="af5"/>
        <w:ind w:left="5387"/>
        <w:jc w:val="right"/>
        <w:rPr>
          <w:sz w:val="28"/>
          <w:szCs w:val="28"/>
          <w:lang w:val="uk-UA"/>
        </w:rPr>
      </w:pPr>
    </w:p>
    <w:p w:rsidR="001A6CBF" w:rsidRDefault="001A6CBF" w:rsidP="00526D22">
      <w:pPr>
        <w:pStyle w:val="af5"/>
        <w:ind w:left="5387"/>
        <w:jc w:val="right"/>
        <w:rPr>
          <w:sz w:val="28"/>
          <w:szCs w:val="28"/>
          <w:lang w:val="uk-UA"/>
        </w:rPr>
      </w:pPr>
    </w:p>
    <w:p w:rsidR="001A6CBF" w:rsidRDefault="001A6CBF" w:rsidP="00526D22">
      <w:pPr>
        <w:pStyle w:val="af5"/>
        <w:ind w:left="5387"/>
        <w:jc w:val="right"/>
        <w:rPr>
          <w:sz w:val="28"/>
          <w:szCs w:val="28"/>
          <w:lang w:val="uk-UA"/>
        </w:rPr>
      </w:pPr>
    </w:p>
    <w:p w:rsidR="00D76124" w:rsidRPr="00B6692C" w:rsidRDefault="00D76124" w:rsidP="00D76124">
      <w:pPr>
        <w:pStyle w:val="af5"/>
        <w:ind w:left="5387"/>
        <w:jc w:val="right"/>
        <w:rPr>
          <w:sz w:val="28"/>
          <w:szCs w:val="28"/>
          <w:lang w:val="uk-UA"/>
        </w:rPr>
      </w:pPr>
      <w:r w:rsidRPr="00B6692C">
        <w:rPr>
          <w:sz w:val="28"/>
          <w:szCs w:val="28"/>
          <w:lang w:val="uk-UA"/>
        </w:rPr>
        <w:lastRenderedPageBreak/>
        <w:t xml:space="preserve">Додаток </w:t>
      </w:r>
    </w:p>
    <w:p w:rsidR="00D76124" w:rsidRPr="00B6692C" w:rsidRDefault="001A6CBF" w:rsidP="00D76124">
      <w:pPr>
        <w:pStyle w:val="af5"/>
        <w:jc w:val="right"/>
        <w:rPr>
          <w:sz w:val="28"/>
          <w:szCs w:val="28"/>
          <w:lang w:val="uk-UA"/>
        </w:rPr>
      </w:pPr>
      <w:r>
        <w:rPr>
          <w:sz w:val="28"/>
          <w:szCs w:val="28"/>
          <w:lang w:val="uk-UA"/>
        </w:rPr>
        <w:t xml:space="preserve">до рішення </w:t>
      </w:r>
      <w:r w:rsidR="00D76124" w:rsidRPr="00B6692C">
        <w:rPr>
          <w:sz w:val="28"/>
          <w:szCs w:val="28"/>
          <w:lang w:val="uk-UA"/>
        </w:rPr>
        <w:t>виконавчого комітету</w:t>
      </w:r>
    </w:p>
    <w:p w:rsidR="00D76124" w:rsidRPr="00B6692C" w:rsidRDefault="00D76124" w:rsidP="00D76124">
      <w:pPr>
        <w:pStyle w:val="af5"/>
        <w:ind w:left="5387"/>
        <w:jc w:val="right"/>
        <w:rPr>
          <w:sz w:val="28"/>
          <w:szCs w:val="28"/>
          <w:lang w:val="uk-UA"/>
        </w:rPr>
      </w:pPr>
      <w:r w:rsidRPr="00B6692C">
        <w:rPr>
          <w:sz w:val="28"/>
          <w:szCs w:val="28"/>
          <w:lang w:val="uk-UA"/>
        </w:rPr>
        <w:t>Козелецької селищної ради</w:t>
      </w:r>
    </w:p>
    <w:p w:rsidR="00D76124" w:rsidRPr="00B6692C" w:rsidRDefault="00D76124" w:rsidP="00D76124">
      <w:pPr>
        <w:pStyle w:val="af5"/>
        <w:ind w:left="5387"/>
        <w:jc w:val="right"/>
        <w:rPr>
          <w:sz w:val="28"/>
          <w:szCs w:val="28"/>
          <w:lang w:val="uk-UA"/>
        </w:rPr>
      </w:pPr>
      <w:r w:rsidRPr="00B6692C">
        <w:rPr>
          <w:sz w:val="28"/>
          <w:szCs w:val="28"/>
          <w:lang w:val="uk-UA"/>
        </w:rPr>
        <w:t xml:space="preserve">від </w:t>
      </w:r>
      <w:r w:rsidR="001A6CBF">
        <w:rPr>
          <w:sz w:val="28"/>
          <w:szCs w:val="28"/>
          <w:lang w:val="uk-UA"/>
        </w:rPr>
        <w:t xml:space="preserve">13 </w:t>
      </w:r>
      <w:r w:rsidR="00D4227E">
        <w:rPr>
          <w:sz w:val="28"/>
          <w:szCs w:val="28"/>
          <w:lang w:val="uk-UA"/>
        </w:rPr>
        <w:t>жовтня</w:t>
      </w:r>
      <w:r w:rsidRPr="00B6692C">
        <w:rPr>
          <w:sz w:val="28"/>
          <w:szCs w:val="28"/>
          <w:lang w:val="uk-UA"/>
        </w:rPr>
        <w:t xml:space="preserve"> 2023 року</w:t>
      </w:r>
    </w:p>
    <w:p w:rsidR="00D76124" w:rsidRPr="00B6692C" w:rsidRDefault="00AD5D23" w:rsidP="00D76124">
      <w:pPr>
        <w:pStyle w:val="af5"/>
        <w:ind w:left="5387"/>
        <w:jc w:val="right"/>
        <w:rPr>
          <w:sz w:val="28"/>
          <w:szCs w:val="28"/>
          <w:lang w:val="uk-UA"/>
        </w:rPr>
      </w:pPr>
      <w:r>
        <w:rPr>
          <w:sz w:val="28"/>
          <w:szCs w:val="28"/>
          <w:lang w:val="uk-UA"/>
        </w:rPr>
        <w:t>№</w:t>
      </w:r>
      <w:r w:rsidR="001A6CBF">
        <w:rPr>
          <w:sz w:val="28"/>
          <w:szCs w:val="28"/>
          <w:lang w:val="uk-UA"/>
        </w:rPr>
        <w:t xml:space="preserve"> </w:t>
      </w:r>
      <w:r>
        <w:rPr>
          <w:sz w:val="28"/>
          <w:szCs w:val="28"/>
          <w:lang w:val="uk-UA"/>
        </w:rPr>
        <w:t>1368</w:t>
      </w:r>
      <w:r w:rsidR="00D76124" w:rsidRPr="00B6692C">
        <w:rPr>
          <w:sz w:val="28"/>
          <w:szCs w:val="28"/>
          <w:lang w:val="uk-UA"/>
        </w:rPr>
        <w:t>-</w:t>
      </w:r>
      <w:r w:rsidR="001A6CBF">
        <w:rPr>
          <w:sz w:val="28"/>
          <w:szCs w:val="28"/>
          <w:lang w:val="uk-UA"/>
        </w:rPr>
        <w:t>67</w:t>
      </w:r>
      <w:r w:rsidR="00D76124" w:rsidRPr="00B6692C">
        <w:rPr>
          <w:sz w:val="28"/>
          <w:szCs w:val="28"/>
          <w:lang w:val="uk-UA"/>
        </w:rPr>
        <w:t>/VIII</w:t>
      </w:r>
    </w:p>
    <w:p w:rsidR="00D76124" w:rsidRPr="00B6692C" w:rsidRDefault="00D76124" w:rsidP="00D76124">
      <w:pPr>
        <w:pStyle w:val="af5"/>
        <w:ind w:left="5387"/>
        <w:jc w:val="right"/>
        <w:rPr>
          <w:sz w:val="28"/>
          <w:szCs w:val="28"/>
          <w:lang w:val="uk-UA"/>
        </w:rPr>
      </w:pPr>
    </w:p>
    <w:p w:rsidR="00D76124" w:rsidRPr="00B6692C" w:rsidRDefault="00D76124" w:rsidP="00A95B5E">
      <w:pPr>
        <w:jc w:val="center"/>
        <w:rPr>
          <w:sz w:val="28"/>
          <w:szCs w:val="28"/>
          <w:lang w:val="uk-UA"/>
        </w:rPr>
      </w:pPr>
    </w:p>
    <w:p w:rsidR="00A95B5E" w:rsidRDefault="00D76124" w:rsidP="00A95B5E">
      <w:pPr>
        <w:jc w:val="center"/>
        <w:rPr>
          <w:b/>
          <w:sz w:val="28"/>
          <w:szCs w:val="28"/>
          <w:lang w:val="uk-UA" w:eastAsia="uk-UA"/>
        </w:rPr>
      </w:pPr>
      <w:r w:rsidRPr="00A95B5E">
        <w:rPr>
          <w:b/>
          <w:sz w:val="28"/>
          <w:szCs w:val="28"/>
          <w:lang w:val="uk-UA"/>
        </w:rPr>
        <w:t>Список майна</w:t>
      </w:r>
      <w:r w:rsidRPr="00A95B5E">
        <w:rPr>
          <w:b/>
          <w:sz w:val="28"/>
          <w:szCs w:val="28"/>
          <w:lang w:val="uk-UA" w:eastAsia="uk-UA"/>
        </w:rPr>
        <w:t xml:space="preserve">, </w:t>
      </w:r>
    </w:p>
    <w:p w:rsidR="00D76124" w:rsidRPr="00A95B5E" w:rsidRDefault="00D76124" w:rsidP="00A95B5E">
      <w:pPr>
        <w:jc w:val="center"/>
        <w:rPr>
          <w:b/>
          <w:sz w:val="28"/>
          <w:szCs w:val="28"/>
          <w:lang w:val="uk-UA" w:eastAsia="uk-UA"/>
        </w:rPr>
      </w:pPr>
      <w:r w:rsidRPr="00A95B5E">
        <w:rPr>
          <w:b/>
          <w:sz w:val="28"/>
          <w:szCs w:val="28"/>
          <w:lang w:val="uk-UA" w:eastAsia="uk-UA"/>
        </w:rPr>
        <w:t>що є комунальною власністю Козелецької селищної ради</w:t>
      </w:r>
      <w:r w:rsidR="00A95B5E">
        <w:rPr>
          <w:b/>
          <w:sz w:val="28"/>
          <w:szCs w:val="28"/>
          <w:lang w:val="uk-UA" w:eastAsia="uk-UA"/>
        </w:rPr>
        <w:t xml:space="preserve"> та</w:t>
      </w:r>
      <w:r w:rsidR="000351EE" w:rsidRPr="00A95B5E">
        <w:rPr>
          <w:b/>
          <w:sz w:val="28"/>
          <w:szCs w:val="28"/>
          <w:lang w:val="uk-UA" w:eastAsia="uk-UA"/>
        </w:rPr>
        <w:t xml:space="preserve"> знаходиться </w:t>
      </w:r>
      <w:r w:rsidR="00243B99">
        <w:rPr>
          <w:b/>
          <w:sz w:val="28"/>
          <w:szCs w:val="28"/>
          <w:lang w:val="uk-UA" w:eastAsia="uk-UA"/>
        </w:rPr>
        <w:t xml:space="preserve"> </w:t>
      </w:r>
      <w:r w:rsidR="000351EE" w:rsidRPr="00A95B5E">
        <w:rPr>
          <w:b/>
          <w:sz w:val="28"/>
          <w:szCs w:val="28"/>
          <w:lang w:val="uk-UA" w:eastAsia="uk-UA"/>
        </w:rPr>
        <w:t xml:space="preserve">на території </w:t>
      </w:r>
      <w:proofErr w:type="spellStart"/>
      <w:r w:rsidR="002E1B60">
        <w:rPr>
          <w:b/>
          <w:sz w:val="28"/>
          <w:szCs w:val="28"/>
          <w:lang w:val="uk-UA"/>
        </w:rPr>
        <w:t>Озерне</w:t>
      </w:r>
      <w:bookmarkStart w:id="0" w:name="_GoBack"/>
      <w:bookmarkEnd w:id="0"/>
      <w:r w:rsidR="007D04F6" w:rsidRPr="00A95B5E">
        <w:rPr>
          <w:b/>
          <w:sz w:val="28"/>
          <w:szCs w:val="28"/>
          <w:lang w:val="uk-UA"/>
        </w:rPr>
        <w:t>нського</w:t>
      </w:r>
      <w:proofErr w:type="spellEnd"/>
      <w:r w:rsidR="00A95B5E">
        <w:rPr>
          <w:b/>
          <w:sz w:val="28"/>
          <w:szCs w:val="28"/>
          <w:lang w:val="uk-UA"/>
        </w:rPr>
        <w:t xml:space="preserve"> </w:t>
      </w:r>
      <w:r w:rsidR="000351EE" w:rsidRPr="00A95B5E">
        <w:rPr>
          <w:b/>
          <w:sz w:val="28"/>
          <w:szCs w:val="28"/>
          <w:lang w:val="uk-UA"/>
        </w:rPr>
        <w:t>старостинського округу</w:t>
      </w:r>
      <w:r w:rsidR="00243B99">
        <w:rPr>
          <w:b/>
          <w:sz w:val="28"/>
          <w:szCs w:val="28"/>
          <w:lang w:val="uk-UA" w:eastAsia="uk-UA"/>
        </w:rPr>
        <w:t xml:space="preserve"> і </w:t>
      </w:r>
      <w:r w:rsidR="0079404D" w:rsidRPr="00A95B5E">
        <w:rPr>
          <w:b/>
          <w:sz w:val="28"/>
          <w:szCs w:val="28"/>
          <w:lang w:val="uk-UA" w:eastAsia="uk-UA"/>
        </w:rPr>
        <w:t xml:space="preserve">пропонується до списання </w:t>
      </w:r>
    </w:p>
    <w:p w:rsidR="00D7036C" w:rsidRPr="00243B99" w:rsidRDefault="00D7036C" w:rsidP="00D76124">
      <w:pPr>
        <w:spacing w:line="276" w:lineRule="auto"/>
        <w:jc w:val="center"/>
        <w:rPr>
          <w:sz w:val="28"/>
          <w:szCs w:val="28"/>
          <w:lang w:val="uk-UA" w:eastAsia="uk-UA"/>
        </w:rPr>
      </w:pPr>
    </w:p>
    <w:tbl>
      <w:tblPr>
        <w:tblW w:w="5000" w:type="pct"/>
        <w:tblLayout w:type="fixed"/>
        <w:tblCellMar>
          <w:left w:w="0" w:type="dxa"/>
          <w:right w:w="0" w:type="dxa"/>
        </w:tblCellMar>
        <w:tblLook w:val="0000" w:firstRow="0" w:lastRow="0" w:firstColumn="0" w:lastColumn="0" w:noHBand="0" w:noVBand="0"/>
      </w:tblPr>
      <w:tblGrid>
        <w:gridCol w:w="567"/>
        <w:gridCol w:w="2221"/>
        <w:gridCol w:w="1476"/>
        <w:gridCol w:w="1274"/>
        <w:gridCol w:w="1276"/>
        <w:gridCol w:w="1419"/>
        <w:gridCol w:w="1489"/>
      </w:tblGrid>
      <w:tr w:rsidR="00D4227E" w:rsidRPr="00243B99" w:rsidTr="00435397">
        <w:trPr>
          <w:trHeight w:hRule="exact" w:val="1208"/>
        </w:trPr>
        <w:tc>
          <w:tcPr>
            <w:tcW w:w="292" w:type="pct"/>
            <w:tcBorders>
              <w:top w:val="single" w:sz="6" w:space="0" w:color="000000"/>
              <w:left w:val="single" w:sz="6" w:space="0" w:color="000000"/>
              <w:bottom w:val="single" w:sz="4" w:space="0" w:color="auto"/>
              <w:right w:val="single" w:sz="6" w:space="0" w:color="000000"/>
            </w:tcBorders>
            <w:vAlign w:val="center"/>
          </w:tcPr>
          <w:p w:rsidR="00CE1455" w:rsidRDefault="00D4227E" w:rsidP="007D04F6">
            <w:pPr>
              <w:autoSpaceDE w:val="0"/>
              <w:autoSpaceDN w:val="0"/>
              <w:adjustRightInd w:val="0"/>
              <w:spacing w:line="240" w:lineRule="atLeast"/>
              <w:jc w:val="center"/>
              <w:rPr>
                <w:b/>
                <w:color w:val="000000"/>
                <w:sz w:val="28"/>
                <w:szCs w:val="28"/>
                <w:lang w:val="uk-UA"/>
              </w:rPr>
            </w:pPr>
            <w:r w:rsidRPr="00243B99">
              <w:rPr>
                <w:b/>
                <w:color w:val="000000"/>
                <w:sz w:val="28"/>
                <w:szCs w:val="28"/>
                <w:lang w:val="uk-UA"/>
              </w:rPr>
              <w:t>№</w:t>
            </w:r>
          </w:p>
          <w:p w:rsidR="00D4227E" w:rsidRPr="00243B99" w:rsidRDefault="00CE1455" w:rsidP="007D04F6">
            <w:pPr>
              <w:autoSpaceDE w:val="0"/>
              <w:autoSpaceDN w:val="0"/>
              <w:adjustRightInd w:val="0"/>
              <w:spacing w:line="240" w:lineRule="atLeast"/>
              <w:jc w:val="center"/>
              <w:rPr>
                <w:b/>
                <w:color w:val="000000"/>
                <w:sz w:val="28"/>
                <w:szCs w:val="28"/>
                <w:lang w:val="uk-UA"/>
              </w:rPr>
            </w:pPr>
            <w:r>
              <w:rPr>
                <w:b/>
                <w:color w:val="000000"/>
                <w:sz w:val="28"/>
                <w:szCs w:val="28"/>
                <w:lang w:val="uk-UA"/>
              </w:rPr>
              <w:t>з/п</w:t>
            </w:r>
          </w:p>
        </w:tc>
        <w:tc>
          <w:tcPr>
            <w:tcW w:w="1142" w:type="pct"/>
            <w:tcBorders>
              <w:top w:val="single" w:sz="6" w:space="0" w:color="000000"/>
              <w:left w:val="nil"/>
              <w:bottom w:val="single" w:sz="4" w:space="0" w:color="auto"/>
              <w:right w:val="single" w:sz="6" w:space="0" w:color="000000"/>
            </w:tcBorders>
            <w:vAlign w:val="center"/>
          </w:tcPr>
          <w:p w:rsidR="00D4227E" w:rsidRPr="00243B99" w:rsidRDefault="00D4227E" w:rsidP="007D04F6">
            <w:pPr>
              <w:autoSpaceDE w:val="0"/>
              <w:autoSpaceDN w:val="0"/>
              <w:adjustRightInd w:val="0"/>
              <w:spacing w:line="240" w:lineRule="atLeast"/>
              <w:jc w:val="center"/>
              <w:rPr>
                <w:b/>
                <w:color w:val="000000"/>
                <w:sz w:val="28"/>
                <w:szCs w:val="28"/>
                <w:lang w:val="uk-UA"/>
              </w:rPr>
            </w:pPr>
            <w:r w:rsidRPr="00243B99">
              <w:rPr>
                <w:b/>
                <w:color w:val="000000"/>
                <w:sz w:val="28"/>
                <w:szCs w:val="28"/>
                <w:lang w:val="uk-UA"/>
              </w:rPr>
              <w:t>Найменування</w:t>
            </w:r>
          </w:p>
        </w:tc>
        <w:tc>
          <w:tcPr>
            <w:tcW w:w="759" w:type="pct"/>
            <w:tcBorders>
              <w:top w:val="single" w:sz="6" w:space="0" w:color="000000"/>
              <w:left w:val="nil"/>
              <w:bottom w:val="single" w:sz="4" w:space="0" w:color="auto"/>
              <w:right w:val="single" w:sz="6" w:space="0" w:color="000000"/>
            </w:tcBorders>
            <w:vAlign w:val="center"/>
          </w:tcPr>
          <w:p w:rsidR="00CE1455" w:rsidRDefault="00D4227E" w:rsidP="007D04F6">
            <w:pPr>
              <w:autoSpaceDE w:val="0"/>
              <w:autoSpaceDN w:val="0"/>
              <w:adjustRightInd w:val="0"/>
              <w:spacing w:line="240" w:lineRule="atLeast"/>
              <w:jc w:val="center"/>
              <w:rPr>
                <w:b/>
                <w:color w:val="000000"/>
                <w:sz w:val="28"/>
                <w:szCs w:val="28"/>
                <w:lang w:val="uk-UA"/>
              </w:rPr>
            </w:pPr>
            <w:r w:rsidRPr="00243B99">
              <w:rPr>
                <w:b/>
                <w:color w:val="000000"/>
                <w:sz w:val="28"/>
                <w:szCs w:val="28"/>
                <w:lang w:val="uk-UA"/>
              </w:rPr>
              <w:t>Інвентар</w:t>
            </w:r>
            <w:r w:rsidR="00CE1455">
              <w:rPr>
                <w:b/>
                <w:color w:val="000000"/>
                <w:sz w:val="28"/>
                <w:szCs w:val="28"/>
                <w:lang w:val="uk-UA"/>
              </w:rPr>
              <w:t>-</w:t>
            </w:r>
          </w:p>
          <w:p w:rsidR="00D4227E" w:rsidRPr="00243B99" w:rsidRDefault="00D4227E" w:rsidP="007D04F6">
            <w:pPr>
              <w:autoSpaceDE w:val="0"/>
              <w:autoSpaceDN w:val="0"/>
              <w:adjustRightInd w:val="0"/>
              <w:spacing w:line="240" w:lineRule="atLeast"/>
              <w:jc w:val="center"/>
              <w:rPr>
                <w:b/>
                <w:color w:val="000000"/>
                <w:sz w:val="28"/>
                <w:szCs w:val="28"/>
                <w:lang w:val="uk-UA"/>
              </w:rPr>
            </w:pPr>
            <w:r w:rsidRPr="00243B99">
              <w:rPr>
                <w:b/>
                <w:color w:val="000000"/>
                <w:sz w:val="28"/>
                <w:szCs w:val="28"/>
                <w:lang w:val="uk-UA"/>
              </w:rPr>
              <w:t>ний</w:t>
            </w:r>
          </w:p>
          <w:p w:rsidR="00D4227E" w:rsidRPr="00243B99" w:rsidRDefault="00D4227E" w:rsidP="007D04F6">
            <w:pPr>
              <w:autoSpaceDE w:val="0"/>
              <w:autoSpaceDN w:val="0"/>
              <w:adjustRightInd w:val="0"/>
              <w:spacing w:line="240" w:lineRule="atLeast"/>
              <w:jc w:val="center"/>
              <w:rPr>
                <w:b/>
                <w:color w:val="000000"/>
                <w:sz w:val="28"/>
                <w:szCs w:val="28"/>
                <w:lang w:val="uk-UA"/>
              </w:rPr>
            </w:pPr>
            <w:r w:rsidRPr="00243B99">
              <w:rPr>
                <w:b/>
                <w:color w:val="000000"/>
                <w:sz w:val="28"/>
                <w:szCs w:val="28"/>
                <w:lang w:val="uk-UA"/>
              </w:rPr>
              <w:t>номер</w:t>
            </w:r>
          </w:p>
        </w:tc>
        <w:tc>
          <w:tcPr>
            <w:tcW w:w="655" w:type="pct"/>
            <w:tcBorders>
              <w:top w:val="single" w:sz="6" w:space="0" w:color="000000"/>
              <w:left w:val="single" w:sz="6" w:space="0" w:color="000000"/>
              <w:bottom w:val="single" w:sz="4" w:space="0" w:color="auto"/>
              <w:right w:val="single" w:sz="6" w:space="0" w:color="000000"/>
            </w:tcBorders>
            <w:vAlign w:val="center"/>
          </w:tcPr>
          <w:p w:rsidR="00D4227E" w:rsidRPr="00243B99" w:rsidRDefault="00D4227E" w:rsidP="007D04F6">
            <w:pPr>
              <w:autoSpaceDE w:val="0"/>
              <w:autoSpaceDN w:val="0"/>
              <w:adjustRightInd w:val="0"/>
              <w:spacing w:line="240" w:lineRule="atLeast"/>
              <w:jc w:val="center"/>
              <w:rPr>
                <w:b/>
                <w:color w:val="000000"/>
                <w:sz w:val="28"/>
                <w:szCs w:val="28"/>
                <w:lang w:val="uk-UA"/>
              </w:rPr>
            </w:pPr>
            <w:r w:rsidRPr="00243B99">
              <w:rPr>
                <w:b/>
                <w:color w:val="000000"/>
                <w:sz w:val="28"/>
                <w:szCs w:val="28"/>
                <w:lang w:val="uk-UA"/>
              </w:rPr>
              <w:t>Одиниці виміру</w:t>
            </w:r>
          </w:p>
        </w:tc>
        <w:tc>
          <w:tcPr>
            <w:tcW w:w="656" w:type="pct"/>
            <w:tcBorders>
              <w:top w:val="single" w:sz="6" w:space="0" w:color="000000"/>
              <w:left w:val="nil"/>
              <w:bottom w:val="single" w:sz="4" w:space="0" w:color="auto"/>
              <w:right w:val="single" w:sz="6" w:space="0" w:color="000000"/>
            </w:tcBorders>
            <w:vAlign w:val="center"/>
          </w:tcPr>
          <w:p w:rsidR="00D4227E" w:rsidRPr="00243B99" w:rsidRDefault="00D4227E" w:rsidP="007D04F6">
            <w:pPr>
              <w:autoSpaceDE w:val="0"/>
              <w:autoSpaceDN w:val="0"/>
              <w:adjustRightInd w:val="0"/>
              <w:spacing w:line="240" w:lineRule="atLeast"/>
              <w:jc w:val="center"/>
              <w:rPr>
                <w:b/>
                <w:color w:val="000000"/>
                <w:sz w:val="28"/>
                <w:szCs w:val="28"/>
                <w:lang w:val="uk-UA"/>
              </w:rPr>
            </w:pPr>
            <w:r w:rsidRPr="00243B99">
              <w:rPr>
                <w:b/>
                <w:color w:val="000000"/>
                <w:sz w:val="28"/>
                <w:szCs w:val="28"/>
                <w:lang w:val="uk-UA"/>
              </w:rPr>
              <w:t>Кількість</w:t>
            </w:r>
          </w:p>
        </w:tc>
        <w:tc>
          <w:tcPr>
            <w:tcW w:w="730" w:type="pct"/>
            <w:tcBorders>
              <w:top w:val="single" w:sz="6" w:space="0" w:color="000000"/>
              <w:left w:val="single" w:sz="6" w:space="0" w:color="000000"/>
              <w:bottom w:val="single" w:sz="4" w:space="0" w:color="auto"/>
              <w:right w:val="single" w:sz="6" w:space="0" w:color="000000"/>
            </w:tcBorders>
            <w:vAlign w:val="center"/>
          </w:tcPr>
          <w:p w:rsidR="00D4227E" w:rsidRPr="00243B99" w:rsidRDefault="00D4227E" w:rsidP="007D04F6">
            <w:pPr>
              <w:autoSpaceDE w:val="0"/>
              <w:autoSpaceDN w:val="0"/>
              <w:adjustRightInd w:val="0"/>
              <w:spacing w:line="240" w:lineRule="atLeast"/>
              <w:jc w:val="center"/>
              <w:rPr>
                <w:b/>
                <w:color w:val="000000"/>
                <w:sz w:val="28"/>
                <w:szCs w:val="28"/>
                <w:lang w:val="uk-UA"/>
              </w:rPr>
            </w:pPr>
            <w:r w:rsidRPr="00243B99">
              <w:rPr>
                <w:b/>
                <w:color w:val="000000"/>
                <w:sz w:val="28"/>
                <w:szCs w:val="28"/>
                <w:lang w:val="uk-UA"/>
              </w:rPr>
              <w:t>Первісна вартість</w:t>
            </w:r>
            <w:r w:rsidR="00A72B74">
              <w:rPr>
                <w:b/>
                <w:color w:val="000000"/>
                <w:sz w:val="28"/>
                <w:szCs w:val="28"/>
                <w:lang w:val="uk-UA"/>
              </w:rPr>
              <w:t>, грн.</w:t>
            </w:r>
          </w:p>
        </w:tc>
        <w:tc>
          <w:tcPr>
            <w:tcW w:w="766" w:type="pct"/>
            <w:tcBorders>
              <w:top w:val="single" w:sz="6" w:space="0" w:color="000000"/>
              <w:left w:val="single" w:sz="6" w:space="0" w:color="000000"/>
              <w:bottom w:val="single" w:sz="4" w:space="0" w:color="auto"/>
              <w:right w:val="single" w:sz="6" w:space="0" w:color="000000"/>
            </w:tcBorders>
            <w:vAlign w:val="center"/>
          </w:tcPr>
          <w:p w:rsidR="00D4227E" w:rsidRPr="00243B99" w:rsidRDefault="00D4227E" w:rsidP="00D4227E">
            <w:pPr>
              <w:autoSpaceDE w:val="0"/>
              <w:autoSpaceDN w:val="0"/>
              <w:adjustRightInd w:val="0"/>
              <w:spacing w:line="240" w:lineRule="atLeast"/>
              <w:jc w:val="center"/>
              <w:rPr>
                <w:b/>
                <w:color w:val="000000"/>
                <w:sz w:val="28"/>
                <w:szCs w:val="28"/>
                <w:lang w:val="uk-UA"/>
              </w:rPr>
            </w:pPr>
            <w:r w:rsidRPr="00243B99">
              <w:rPr>
                <w:b/>
                <w:color w:val="000000"/>
                <w:sz w:val="28"/>
                <w:szCs w:val="28"/>
                <w:lang w:val="uk-UA"/>
              </w:rPr>
              <w:t>Залишкова вартість</w:t>
            </w:r>
            <w:r w:rsidR="00A72B74">
              <w:rPr>
                <w:b/>
                <w:color w:val="000000"/>
                <w:sz w:val="28"/>
                <w:szCs w:val="28"/>
                <w:lang w:val="uk-UA"/>
              </w:rPr>
              <w:t>, грн.</w:t>
            </w:r>
          </w:p>
        </w:tc>
      </w:tr>
      <w:tr w:rsidR="00D4227E" w:rsidRPr="00243B99" w:rsidTr="00435397">
        <w:trPr>
          <w:trHeight w:hRule="exact" w:val="561"/>
        </w:trPr>
        <w:tc>
          <w:tcPr>
            <w:tcW w:w="292" w:type="pct"/>
            <w:tcBorders>
              <w:top w:val="single" w:sz="4" w:space="0" w:color="auto"/>
              <w:left w:val="single" w:sz="4" w:space="0" w:color="auto"/>
              <w:bottom w:val="single" w:sz="4" w:space="0" w:color="auto"/>
              <w:right w:val="single" w:sz="4" w:space="0" w:color="auto"/>
            </w:tcBorders>
            <w:vAlign w:val="center"/>
          </w:tcPr>
          <w:p w:rsidR="00D4227E" w:rsidRPr="00243B99" w:rsidRDefault="00CE1455" w:rsidP="00CE1455">
            <w:pPr>
              <w:autoSpaceDE w:val="0"/>
              <w:autoSpaceDN w:val="0"/>
              <w:adjustRightInd w:val="0"/>
              <w:spacing w:line="240" w:lineRule="atLeast"/>
              <w:jc w:val="center"/>
              <w:rPr>
                <w:color w:val="000000"/>
                <w:sz w:val="28"/>
                <w:szCs w:val="28"/>
                <w:lang w:val="uk-UA"/>
              </w:rPr>
            </w:pPr>
            <w:r>
              <w:rPr>
                <w:color w:val="000000"/>
                <w:sz w:val="28"/>
                <w:szCs w:val="28"/>
                <w:lang w:val="uk-UA"/>
              </w:rPr>
              <w:t>1.</w:t>
            </w:r>
          </w:p>
        </w:tc>
        <w:tc>
          <w:tcPr>
            <w:tcW w:w="1142"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CE1455">
            <w:pPr>
              <w:autoSpaceDE w:val="0"/>
              <w:autoSpaceDN w:val="0"/>
              <w:adjustRightInd w:val="0"/>
              <w:spacing w:line="240" w:lineRule="atLeast"/>
              <w:ind w:firstLine="150"/>
              <w:rPr>
                <w:color w:val="000000"/>
                <w:sz w:val="28"/>
                <w:szCs w:val="28"/>
                <w:lang w:val="uk-UA"/>
              </w:rPr>
            </w:pPr>
            <w:r w:rsidRPr="00243B99">
              <w:rPr>
                <w:color w:val="000000"/>
                <w:sz w:val="28"/>
                <w:szCs w:val="28"/>
                <w:lang w:val="uk-UA"/>
              </w:rPr>
              <w:t>Книжна шафа</w:t>
            </w:r>
          </w:p>
        </w:tc>
        <w:tc>
          <w:tcPr>
            <w:tcW w:w="759"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111370003</w:t>
            </w:r>
          </w:p>
        </w:tc>
        <w:tc>
          <w:tcPr>
            <w:tcW w:w="655"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шт.</w:t>
            </w:r>
          </w:p>
        </w:tc>
        <w:tc>
          <w:tcPr>
            <w:tcW w:w="656"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1</w:t>
            </w:r>
          </w:p>
        </w:tc>
        <w:tc>
          <w:tcPr>
            <w:tcW w:w="730"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50,00</w:t>
            </w:r>
          </w:p>
        </w:tc>
        <w:tc>
          <w:tcPr>
            <w:tcW w:w="766"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25,00</w:t>
            </w:r>
          </w:p>
        </w:tc>
      </w:tr>
      <w:tr w:rsidR="00D4227E" w:rsidRPr="00243B99" w:rsidTr="00435397">
        <w:trPr>
          <w:trHeight w:hRule="exact" w:val="390"/>
        </w:trPr>
        <w:tc>
          <w:tcPr>
            <w:tcW w:w="292" w:type="pct"/>
            <w:tcBorders>
              <w:top w:val="single" w:sz="4" w:space="0" w:color="auto"/>
              <w:left w:val="single" w:sz="4" w:space="0" w:color="auto"/>
              <w:bottom w:val="single" w:sz="4" w:space="0" w:color="auto"/>
              <w:right w:val="single" w:sz="4" w:space="0" w:color="auto"/>
            </w:tcBorders>
            <w:vAlign w:val="center"/>
          </w:tcPr>
          <w:p w:rsidR="00D4227E" w:rsidRPr="00243B99" w:rsidRDefault="00CE1455" w:rsidP="00CE1455">
            <w:pPr>
              <w:autoSpaceDE w:val="0"/>
              <w:autoSpaceDN w:val="0"/>
              <w:adjustRightInd w:val="0"/>
              <w:spacing w:line="240" w:lineRule="atLeast"/>
              <w:ind w:left="8"/>
              <w:jc w:val="center"/>
              <w:rPr>
                <w:color w:val="000000"/>
                <w:sz w:val="28"/>
                <w:szCs w:val="28"/>
                <w:lang w:val="uk-UA"/>
              </w:rPr>
            </w:pPr>
            <w:r>
              <w:rPr>
                <w:color w:val="000000"/>
                <w:sz w:val="28"/>
                <w:szCs w:val="28"/>
                <w:lang w:val="uk-UA"/>
              </w:rPr>
              <w:t>2.</w:t>
            </w:r>
          </w:p>
        </w:tc>
        <w:tc>
          <w:tcPr>
            <w:tcW w:w="1142"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CE1455">
            <w:pPr>
              <w:autoSpaceDE w:val="0"/>
              <w:autoSpaceDN w:val="0"/>
              <w:adjustRightInd w:val="0"/>
              <w:spacing w:line="240" w:lineRule="atLeast"/>
              <w:ind w:firstLine="150"/>
              <w:rPr>
                <w:color w:val="000000"/>
                <w:sz w:val="28"/>
                <w:szCs w:val="28"/>
                <w:lang w:val="uk-UA"/>
              </w:rPr>
            </w:pPr>
            <w:r w:rsidRPr="00243B99">
              <w:rPr>
                <w:color w:val="000000"/>
                <w:sz w:val="28"/>
                <w:szCs w:val="28"/>
                <w:lang w:val="uk-UA"/>
              </w:rPr>
              <w:t>Книжна шафа</w:t>
            </w:r>
          </w:p>
        </w:tc>
        <w:tc>
          <w:tcPr>
            <w:tcW w:w="759"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111370009</w:t>
            </w:r>
          </w:p>
        </w:tc>
        <w:tc>
          <w:tcPr>
            <w:tcW w:w="655"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шт.</w:t>
            </w:r>
          </w:p>
        </w:tc>
        <w:tc>
          <w:tcPr>
            <w:tcW w:w="656"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1</w:t>
            </w:r>
          </w:p>
        </w:tc>
        <w:tc>
          <w:tcPr>
            <w:tcW w:w="730"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50,00</w:t>
            </w:r>
          </w:p>
        </w:tc>
        <w:tc>
          <w:tcPr>
            <w:tcW w:w="766"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25,00</w:t>
            </w:r>
          </w:p>
        </w:tc>
      </w:tr>
      <w:tr w:rsidR="00D4227E" w:rsidRPr="00243B99" w:rsidTr="00435397">
        <w:trPr>
          <w:trHeight w:hRule="exact" w:val="450"/>
        </w:trPr>
        <w:tc>
          <w:tcPr>
            <w:tcW w:w="292" w:type="pct"/>
            <w:tcBorders>
              <w:top w:val="single" w:sz="4" w:space="0" w:color="auto"/>
              <w:left w:val="single" w:sz="4" w:space="0" w:color="auto"/>
              <w:bottom w:val="single" w:sz="4" w:space="0" w:color="auto"/>
              <w:right w:val="single" w:sz="4" w:space="0" w:color="auto"/>
            </w:tcBorders>
            <w:vAlign w:val="center"/>
          </w:tcPr>
          <w:p w:rsidR="00D4227E" w:rsidRPr="00243B99" w:rsidRDefault="00CE1455" w:rsidP="00CE1455">
            <w:pPr>
              <w:autoSpaceDE w:val="0"/>
              <w:autoSpaceDN w:val="0"/>
              <w:adjustRightInd w:val="0"/>
              <w:spacing w:line="240" w:lineRule="atLeast"/>
              <w:ind w:left="8"/>
              <w:jc w:val="center"/>
              <w:rPr>
                <w:color w:val="000000"/>
                <w:sz w:val="28"/>
                <w:szCs w:val="28"/>
                <w:lang w:val="uk-UA"/>
              </w:rPr>
            </w:pPr>
            <w:r>
              <w:rPr>
                <w:color w:val="000000"/>
                <w:sz w:val="28"/>
                <w:szCs w:val="28"/>
                <w:lang w:val="uk-UA"/>
              </w:rPr>
              <w:t>3.</w:t>
            </w:r>
          </w:p>
        </w:tc>
        <w:tc>
          <w:tcPr>
            <w:tcW w:w="1142"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CE1455">
            <w:pPr>
              <w:autoSpaceDE w:val="0"/>
              <w:autoSpaceDN w:val="0"/>
              <w:adjustRightInd w:val="0"/>
              <w:spacing w:line="240" w:lineRule="atLeast"/>
              <w:ind w:firstLine="150"/>
              <w:rPr>
                <w:color w:val="000000"/>
                <w:sz w:val="28"/>
                <w:szCs w:val="28"/>
                <w:lang w:val="uk-UA"/>
              </w:rPr>
            </w:pPr>
            <w:r w:rsidRPr="00243B99">
              <w:rPr>
                <w:color w:val="000000"/>
                <w:sz w:val="28"/>
                <w:szCs w:val="28"/>
                <w:lang w:val="uk-UA"/>
              </w:rPr>
              <w:t>Книжна полка</w:t>
            </w:r>
          </w:p>
        </w:tc>
        <w:tc>
          <w:tcPr>
            <w:tcW w:w="759"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111370016</w:t>
            </w:r>
          </w:p>
        </w:tc>
        <w:tc>
          <w:tcPr>
            <w:tcW w:w="655"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шт.</w:t>
            </w:r>
          </w:p>
        </w:tc>
        <w:tc>
          <w:tcPr>
            <w:tcW w:w="656"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1</w:t>
            </w:r>
          </w:p>
        </w:tc>
        <w:tc>
          <w:tcPr>
            <w:tcW w:w="730"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25,00</w:t>
            </w:r>
          </w:p>
        </w:tc>
        <w:tc>
          <w:tcPr>
            <w:tcW w:w="766"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12,50</w:t>
            </w:r>
          </w:p>
        </w:tc>
      </w:tr>
      <w:tr w:rsidR="00D4227E" w:rsidRPr="00243B99" w:rsidTr="00435397">
        <w:trPr>
          <w:trHeight w:hRule="exact" w:val="1000"/>
        </w:trPr>
        <w:tc>
          <w:tcPr>
            <w:tcW w:w="292" w:type="pct"/>
            <w:tcBorders>
              <w:top w:val="single" w:sz="4" w:space="0" w:color="auto"/>
              <w:left w:val="single" w:sz="4" w:space="0" w:color="auto"/>
              <w:bottom w:val="single" w:sz="4" w:space="0" w:color="auto"/>
              <w:right w:val="single" w:sz="4" w:space="0" w:color="auto"/>
            </w:tcBorders>
            <w:vAlign w:val="center"/>
          </w:tcPr>
          <w:p w:rsidR="00D4227E" w:rsidRPr="00243B99" w:rsidRDefault="00CE1455" w:rsidP="00CE1455">
            <w:pPr>
              <w:autoSpaceDE w:val="0"/>
              <w:autoSpaceDN w:val="0"/>
              <w:adjustRightInd w:val="0"/>
              <w:spacing w:line="240" w:lineRule="atLeast"/>
              <w:ind w:left="8"/>
              <w:jc w:val="center"/>
              <w:rPr>
                <w:color w:val="000000"/>
                <w:sz w:val="28"/>
                <w:szCs w:val="28"/>
                <w:lang w:val="uk-UA"/>
              </w:rPr>
            </w:pPr>
            <w:r>
              <w:rPr>
                <w:color w:val="000000"/>
                <w:sz w:val="28"/>
                <w:szCs w:val="28"/>
                <w:lang w:val="uk-UA"/>
              </w:rPr>
              <w:t>4.</w:t>
            </w:r>
          </w:p>
        </w:tc>
        <w:tc>
          <w:tcPr>
            <w:tcW w:w="1142" w:type="pct"/>
            <w:tcBorders>
              <w:top w:val="single" w:sz="4" w:space="0" w:color="auto"/>
              <w:left w:val="single" w:sz="4" w:space="0" w:color="auto"/>
              <w:bottom w:val="single" w:sz="4" w:space="0" w:color="auto"/>
              <w:right w:val="single" w:sz="4" w:space="0" w:color="auto"/>
            </w:tcBorders>
            <w:vAlign w:val="center"/>
          </w:tcPr>
          <w:p w:rsidR="00A72B74" w:rsidRDefault="00D4227E" w:rsidP="00A72B74">
            <w:pPr>
              <w:autoSpaceDE w:val="0"/>
              <w:autoSpaceDN w:val="0"/>
              <w:adjustRightInd w:val="0"/>
              <w:spacing w:line="240" w:lineRule="atLeast"/>
              <w:ind w:firstLine="150"/>
              <w:rPr>
                <w:color w:val="000000"/>
                <w:sz w:val="28"/>
                <w:szCs w:val="28"/>
                <w:lang w:val="uk-UA"/>
              </w:rPr>
            </w:pPr>
            <w:proofErr w:type="spellStart"/>
            <w:r w:rsidRPr="00243B99">
              <w:rPr>
                <w:color w:val="000000"/>
                <w:sz w:val="28"/>
                <w:szCs w:val="28"/>
                <w:lang w:val="uk-UA"/>
              </w:rPr>
              <w:t>Ман</w:t>
            </w:r>
            <w:proofErr w:type="spellEnd"/>
            <w:r w:rsidRPr="00243B99">
              <w:rPr>
                <w:color w:val="000000"/>
                <w:sz w:val="28"/>
                <w:szCs w:val="28"/>
                <w:lang w:val="uk-UA"/>
              </w:rPr>
              <w:t>.</w:t>
            </w:r>
            <w:r w:rsidR="00A72B74">
              <w:rPr>
                <w:color w:val="000000"/>
                <w:sz w:val="28"/>
                <w:szCs w:val="28"/>
                <w:lang w:val="uk-UA"/>
              </w:rPr>
              <w:t xml:space="preserve"> </w:t>
            </w:r>
            <w:r w:rsidRPr="00243B99">
              <w:rPr>
                <w:color w:val="000000"/>
                <w:sz w:val="28"/>
                <w:szCs w:val="28"/>
                <w:lang w:val="uk-UA"/>
              </w:rPr>
              <w:t>клав.</w:t>
            </w:r>
          </w:p>
          <w:p w:rsidR="00A72B74" w:rsidRDefault="00D4227E" w:rsidP="00A72B74">
            <w:pPr>
              <w:autoSpaceDE w:val="0"/>
              <w:autoSpaceDN w:val="0"/>
              <w:adjustRightInd w:val="0"/>
              <w:spacing w:line="240" w:lineRule="atLeast"/>
              <w:ind w:firstLine="150"/>
              <w:rPr>
                <w:color w:val="000000"/>
                <w:sz w:val="28"/>
                <w:szCs w:val="28"/>
                <w:lang w:val="uk-UA"/>
              </w:rPr>
            </w:pPr>
            <w:proofErr w:type="spellStart"/>
            <w:r w:rsidRPr="00243B99">
              <w:rPr>
                <w:color w:val="000000"/>
                <w:sz w:val="28"/>
                <w:szCs w:val="28"/>
                <w:lang w:val="uk-UA"/>
              </w:rPr>
              <w:t>мишк</w:t>
            </w:r>
            <w:proofErr w:type="spellEnd"/>
            <w:r w:rsidRPr="00243B99">
              <w:rPr>
                <w:color w:val="000000"/>
                <w:sz w:val="28"/>
                <w:szCs w:val="28"/>
                <w:lang w:val="uk-UA"/>
              </w:rPr>
              <w:t>.</w:t>
            </w:r>
            <w:r w:rsidR="00A72B74">
              <w:rPr>
                <w:color w:val="000000"/>
                <w:sz w:val="28"/>
                <w:szCs w:val="28"/>
                <w:lang w:val="uk-UA"/>
              </w:rPr>
              <w:t xml:space="preserve"> </w:t>
            </w:r>
            <w:proofErr w:type="spellStart"/>
            <w:r w:rsidRPr="00243B99">
              <w:rPr>
                <w:color w:val="000000"/>
                <w:sz w:val="28"/>
                <w:szCs w:val="28"/>
                <w:lang w:val="uk-UA"/>
              </w:rPr>
              <w:t>каб</w:t>
            </w:r>
            <w:proofErr w:type="spellEnd"/>
            <w:r w:rsidRPr="00243B99">
              <w:rPr>
                <w:color w:val="000000"/>
                <w:sz w:val="28"/>
                <w:szCs w:val="28"/>
                <w:lang w:val="uk-UA"/>
              </w:rPr>
              <w:t>.</w:t>
            </w:r>
            <w:r w:rsidR="00A72B74">
              <w:rPr>
                <w:color w:val="000000"/>
                <w:sz w:val="28"/>
                <w:szCs w:val="28"/>
                <w:lang w:val="uk-UA"/>
              </w:rPr>
              <w:t xml:space="preserve"> </w:t>
            </w:r>
            <w:r w:rsidRPr="00243B99">
              <w:rPr>
                <w:color w:val="000000"/>
                <w:sz w:val="28"/>
                <w:szCs w:val="28"/>
                <w:lang w:val="uk-UA"/>
              </w:rPr>
              <w:t>мер.</w:t>
            </w:r>
          </w:p>
          <w:p w:rsidR="00D4227E" w:rsidRPr="00243B99" w:rsidRDefault="00D4227E" w:rsidP="00A72B74">
            <w:pPr>
              <w:autoSpaceDE w:val="0"/>
              <w:autoSpaceDN w:val="0"/>
              <w:adjustRightInd w:val="0"/>
              <w:spacing w:line="240" w:lineRule="atLeast"/>
              <w:ind w:firstLine="150"/>
              <w:rPr>
                <w:color w:val="000000"/>
                <w:sz w:val="28"/>
                <w:szCs w:val="28"/>
                <w:lang w:val="uk-UA"/>
              </w:rPr>
            </w:pPr>
            <w:proofErr w:type="spellStart"/>
            <w:r w:rsidRPr="00243B99">
              <w:rPr>
                <w:color w:val="000000"/>
                <w:sz w:val="28"/>
                <w:szCs w:val="28"/>
                <w:lang w:val="uk-UA"/>
              </w:rPr>
              <w:t>каб</w:t>
            </w:r>
            <w:proofErr w:type="spellEnd"/>
            <w:r w:rsidRPr="00243B99">
              <w:rPr>
                <w:color w:val="000000"/>
                <w:sz w:val="28"/>
                <w:szCs w:val="28"/>
                <w:lang w:val="uk-UA"/>
              </w:rPr>
              <w:t>.</w:t>
            </w:r>
            <w:r w:rsidR="00A72B74">
              <w:rPr>
                <w:color w:val="000000"/>
                <w:sz w:val="28"/>
                <w:szCs w:val="28"/>
                <w:lang w:val="uk-UA"/>
              </w:rPr>
              <w:t xml:space="preserve"> </w:t>
            </w:r>
            <w:proofErr w:type="spellStart"/>
            <w:r w:rsidRPr="00243B99">
              <w:rPr>
                <w:color w:val="000000"/>
                <w:sz w:val="28"/>
                <w:szCs w:val="28"/>
                <w:lang w:val="uk-UA"/>
              </w:rPr>
              <w:t>провод</w:t>
            </w:r>
            <w:proofErr w:type="spellEnd"/>
          </w:p>
        </w:tc>
        <w:tc>
          <w:tcPr>
            <w:tcW w:w="759"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111370019</w:t>
            </w:r>
          </w:p>
        </w:tc>
        <w:tc>
          <w:tcPr>
            <w:tcW w:w="655"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шт.</w:t>
            </w:r>
          </w:p>
        </w:tc>
        <w:tc>
          <w:tcPr>
            <w:tcW w:w="656"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1</w:t>
            </w:r>
          </w:p>
        </w:tc>
        <w:tc>
          <w:tcPr>
            <w:tcW w:w="730"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570,00</w:t>
            </w:r>
          </w:p>
        </w:tc>
        <w:tc>
          <w:tcPr>
            <w:tcW w:w="766" w:type="pct"/>
            <w:tcBorders>
              <w:top w:val="single" w:sz="4" w:space="0" w:color="auto"/>
              <w:left w:val="single" w:sz="4" w:space="0" w:color="auto"/>
              <w:bottom w:val="single" w:sz="4" w:space="0" w:color="auto"/>
              <w:right w:val="single" w:sz="4" w:space="0" w:color="auto"/>
            </w:tcBorders>
            <w:vAlign w:val="center"/>
          </w:tcPr>
          <w:p w:rsidR="00D4227E" w:rsidRPr="00243B99" w:rsidRDefault="00D4227E" w:rsidP="00D4227E">
            <w:pPr>
              <w:autoSpaceDE w:val="0"/>
              <w:autoSpaceDN w:val="0"/>
              <w:adjustRightInd w:val="0"/>
              <w:spacing w:line="240" w:lineRule="atLeast"/>
              <w:jc w:val="center"/>
              <w:rPr>
                <w:color w:val="000000"/>
                <w:sz w:val="28"/>
                <w:szCs w:val="28"/>
                <w:lang w:val="uk-UA"/>
              </w:rPr>
            </w:pPr>
            <w:r w:rsidRPr="00243B99">
              <w:rPr>
                <w:color w:val="000000"/>
                <w:sz w:val="28"/>
                <w:szCs w:val="28"/>
                <w:lang w:val="uk-UA"/>
              </w:rPr>
              <w:t>285,00</w:t>
            </w:r>
          </w:p>
        </w:tc>
      </w:tr>
    </w:tbl>
    <w:p w:rsidR="00435397" w:rsidRDefault="00435397" w:rsidP="00435397">
      <w:pPr>
        <w:jc w:val="both"/>
        <w:rPr>
          <w:sz w:val="28"/>
          <w:szCs w:val="28"/>
          <w:lang w:val="uk-UA"/>
        </w:rPr>
      </w:pPr>
    </w:p>
    <w:p w:rsidR="00435397" w:rsidRDefault="00435397" w:rsidP="00435397">
      <w:pPr>
        <w:jc w:val="both"/>
        <w:rPr>
          <w:sz w:val="28"/>
          <w:szCs w:val="28"/>
          <w:lang w:val="uk-UA"/>
        </w:rPr>
      </w:pPr>
    </w:p>
    <w:p w:rsidR="00435397" w:rsidRPr="006043F2" w:rsidRDefault="00435397" w:rsidP="00435397">
      <w:pPr>
        <w:jc w:val="both"/>
        <w:rPr>
          <w:sz w:val="28"/>
          <w:szCs w:val="28"/>
          <w:lang w:val="uk-UA"/>
        </w:rPr>
      </w:pPr>
      <w:r w:rsidRPr="006043F2">
        <w:rPr>
          <w:sz w:val="28"/>
          <w:szCs w:val="28"/>
          <w:lang w:val="uk-UA"/>
        </w:rPr>
        <w:t>Керуючий справами (секретар)</w:t>
      </w:r>
    </w:p>
    <w:p w:rsidR="00435397" w:rsidRPr="007B58C0" w:rsidRDefault="00435397" w:rsidP="00435397">
      <w:pPr>
        <w:pStyle w:val="af7"/>
        <w:jc w:val="both"/>
        <w:rPr>
          <w:sz w:val="28"/>
          <w:szCs w:val="28"/>
          <w:lang w:val="uk-UA"/>
        </w:rPr>
      </w:pPr>
      <w:r w:rsidRPr="006043F2">
        <w:rPr>
          <w:sz w:val="28"/>
          <w:szCs w:val="28"/>
          <w:lang w:val="uk-UA"/>
        </w:rPr>
        <w:t xml:space="preserve">виконавчого комітету </w:t>
      </w:r>
      <w:r>
        <w:rPr>
          <w:sz w:val="28"/>
          <w:szCs w:val="28"/>
          <w:lang w:val="uk-UA"/>
        </w:rPr>
        <w:t xml:space="preserve">                                            </w:t>
      </w:r>
      <w:r w:rsidR="00500CB1">
        <w:rPr>
          <w:sz w:val="28"/>
          <w:szCs w:val="28"/>
          <w:lang w:val="uk-UA"/>
        </w:rPr>
        <w:t xml:space="preserve"> </w:t>
      </w:r>
      <w:r>
        <w:rPr>
          <w:sz w:val="28"/>
          <w:szCs w:val="28"/>
          <w:lang w:val="uk-UA"/>
        </w:rPr>
        <w:t xml:space="preserve">            Людмила НАБІЛЬСЬКА</w:t>
      </w:r>
    </w:p>
    <w:sectPr w:rsidR="00435397" w:rsidRPr="007B58C0" w:rsidSect="00B65454">
      <w:pgSz w:w="11906" w:h="16838"/>
      <w:pgMar w:top="993" w:right="924" w:bottom="851"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D6A" w:rsidRDefault="001E1D6A">
      <w:r>
        <w:separator/>
      </w:r>
    </w:p>
  </w:endnote>
  <w:endnote w:type="continuationSeparator" w:id="0">
    <w:p w:rsidR="001E1D6A" w:rsidRDefault="001E1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D6A" w:rsidRDefault="001E1D6A">
      <w:r>
        <w:separator/>
      </w:r>
    </w:p>
  </w:footnote>
  <w:footnote w:type="continuationSeparator" w:id="0">
    <w:p w:rsidR="001E1D6A" w:rsidRDefault="001E1D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27EB8"/>
    <w:multiLevelType w:val="hybridMultilevel"/>
    <w:tmpl w:val="5C9A0D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70245791"/>
    <w:multiLevelType w:val="hybridMultilevel"/>
    <w:tmpl w:val="52423E5A"/>
    <w:lvl w:ilvl="0" w:tplc="0419000F">
      <w:start w:val="1"/>
      <w:numFmt w:val="decimal"/>
      <w:lvlText w:val="%1."/>
      <w:lvlJc w:val="left"/>
      <w:pPr>
        <w:ind w:left="778" w:hanging="360"/>
      </w:pPr>
      <w:rPr>
        <w:rFonts w:cs="Times New Roman"/>
      </w:rPr>
    </w:lvl>
    <w:lvl w:ilvl="1" w:tplc="04190019" w:tentative="1">
      <w:start w:val="1"/>
      <w:numFmt w:val="lowerLetter"/>
      <w:lvlText w:val="%2."/>
      <w:lvlJc w:val="left"/>
      <w:pPr>
        <w:ind w:left="1432" w:hanging="360"/>
      </w:pPr>
      <w:rPr>
        <w:rFonts w:cs="Times New Roman"/>
      </w:rPr>
    </w:lvl>
    <w:lvl w:ilvl="2" w:tplc="0419001B" w:tentative="1">
      <w:start w:val="1"/>
      <w:numFmt w:val="lowerRoman"/>
      <w:lvlText w:val="%3."/>
      <w:lvlJc w:val="right"/>
      <w:pPr>
        <w:ind w:left="2152" w:hanging="180"/>
      </w:pPr>
      <w:rPr>
        <w:rFonts w:cs="Times New Roman"/>
      </w:rPr>
    </w:lvl>
    <w:lvl w:ilvl="3" w:tplc="0419000F" w:tentative="1">
      <w:start w:val="1"/>
      <w:numFmt w:val="decimal"/>
      <w:lvlText w:val="%4."/>
      <w:lvlJc w:val="left"/>
      <w:pPr>
        <w:ind w:left="2872" w:hanging="360"/>
      </w:pPr>
      <w:rPr>
        <w:rFonts w:cs="Times New Roman"/>
      </w:rPr>
    </w:lvl>
    <w:lvl w:ilvl="4" w:tplc="04190019" w:tentative="1">
      <w:start w:val="1"/>
      <w:numFmt w:val="lowerLetter"/>
      <w:lvlText w:val="%5."/>
      <w:lvlJc w:val="left"/>
      <w:pPr>
        <w:ind w:left="3592" w:hanging="360"/>
      </w:pPr>
      <w:rPr>
        <w:rFonts w:cs="Times New Roman"/>
      </w:rPr>
    </w:lvl>
    <w:lvl w:ilvl="5" w:tplc="0419001B" w:tentative="1">
      <w:start w:val="1"/>
      <w:numFmt w:val="lowerRoman"/>
      <w:lvlText w:val="%6."/>
      <w:lvlJc w:val="right"/>
      <w:pPr>
        <w:ind w:left="4312" w:hanging="180"/>
      </w:pPr>
      <w:rPr>
        <w:rFonts w:cs="Times New Roman"/>
      </w:rPr>
    </w:lvl>
    <w:lvl w:ilvl="6" w:tplc="0419000F" w:tentative="1">
      <w:start w:val="1"/>
      <w:numFmt w:val="decimal"/>
      <w:lvlText w:val="%7."/>
      <w:lvlJc w:val="left"/>
      <w:pPr>
        <w:ind w:left="5032" w:hanging="360"/>
      </w:pPr>
      <w:rPr>
        <w:rFonts w:cs="Times New Roman"/>
      </w:rPr>
    </w:lvl>
    <w:lvl w:ilvl="7" w:tplc="04190019" w:tentative="1">
      <w:start w:val="1"/>
      <w:numFmt w:val="lowerLetter"/>
      <w:lvlText w:val="%8."/>
      <w:lvlJc w:val="left"/>
      <w:pPr>
        <w:ind w:left="5752" w:hanging="360"/>
      </w:pPr>
      <w:rPr>
        <w:rFonts w:cs="Times New Roman"/>
      </w:rPr>
    </w:lvl>
    <w:lvl w:ilvl="8" w:tplc="0419001B" w:tentative="1">
      <w:start w:val="1"/>
      <w:numFmt w:val="lowerRoman"/>
      <w:lvlText w:val="%9."/>
      <w:lvlJc w:val="right"/>
      <w:pPr>
        <w:ind w:left="6472" w:hanging="180"/>
      </w:pPr>
      <w:rPr>
        <w:rFonts w:cs="Times New Roman"/>
      </w:rPr>
    </w:lvl>
  </w:abstractNum>
  <w:num w:numId="1">
    <w:abstractNumId w:val="1"/>
  </w:num>
  <w:num w:numId="2">
    <w:abstractNumId w:val="0"/>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070ED"/>
    <w:rsid w:val="00010350"/>
    <w:rsid w:val="000107F6"/>
    <w:rsid w:val="000121AD"/>
    <w:rsid w:val="00013899"/>
    <w:rsid w:val="00016DF9"/>
    <w:rsid w:val="000203D6"/>
    <w:rsid w:val="00021DC1"/>
    <w:rsid w:val="00025A0D"/>
    <w:rsid w:val="00025DE2"/>
    <w:rsid w:val="00026CC8"/>
    <w:rsid w:val="00030249"/>
    <w:rsid w:val="0003084C"/>
    <w:rsid w:val="000351EE"/>
    <w:rsid w:val="00035EF2"/>
    <w:rsid w:val="000409AF"/>
    <w:rsid w:val="00040F3A"/>
    <w:rsid w:val="00046E6B"/>
    <w:rsid w:val="000519A2"/>
    <w:rsid w:val="00051F52"/>
    <w:rsid w:val="00056E55"/>
    <w:rsid w:val="00056EA0"/>
    <w:rsid w:val="00062A89"/>
    <w:rsid w:val="00062EB9"/>
    <w:rsid w:val="00066E89"/>
    <w:rsid w:val="00080194"/>
    <w:rsid w:val="00081439"/>
    <w:rsid w:val="000855E1"/>
    <w:rsid w:val="000868B0"/>
    <w:rsid w:val="00097878"/>
    <w:rsid w:val="000A0929"/>
    <w:rsid w:val="000A3F68"/>
    <w:rsid w:val="000A70B4"/>
    <w:rsid w:val="000C3E58"/>
    <w:rsid w:val="000E0603"/>
    <w:rsid w:val="000E0C3C"/>
    <w:rsid w:val="000E0C5E"/>
    <w:rsid w:val="000E0C89"/>
    <w:rsid w:val="000E1930"/>
    <w:rsid w:val="000E1E5C"/>
    <w:rsid w:val="000F4463"/>
    <w:rsid w:val="000F74C3"/>
    <w:rsid w:val="001005CB"/>
    <w:rsid w:val="00100D43"/>
    <w:rsid w:val="00101DE8"/>
    <w:rsid w:val="00102701"/>
    <w:rsid w:val="0010771C"/>
    <w:rsid w:val="00110C17"/>
    <w:rsid w:val="00111AED"/>
    <w:rsid w:val="00113A89"/>
    <w:rsid w:val="00114EF1"/>
    <w:rsid w:val="00116B29"/>
    <w:rsid w:val="001247C8"/>
    <w:rsid w:val="00132B92"/>
    <w:rsid w:val="001344D0"/>
    <w:rsid w:val="001351C6"/>
    <w:rsid w:val="00135820"/>
    <w:rsid w:val="0013602E"/>
    <w:rsid w:val="0014006D"/>
    <w:rsid w:val="00145BDC"/>
    <w:rsid w:val="00151A9D"/>
    <w:rsid w:val="00153337"/>
    <w:rsid w:val="00157F33"/>
    <w:rsid w:val="001616BD"/>
    <w:rsid w:val="00161C79"/>
    <w:rsid w:val="00164718"/>
    <w:rsid w:val="00164B11"/>
    <w:rsid w:val="0017529C"/>
    <w:rsid w:val="001765E5"/>
    <w:rsid w:val="00184412"/>
    <w:rsid w:val="00184A29"/>
    <w:rsid w:val="0019020F"/>
    <w:rsid w:val="00192E35"/>
    <w:rsid w:val="00194093"/>
    <w:rsid w:val="00196F4E"/>
    <w:rsid w:val="001A1925"/>
    <w:rsid w:val="001A3A00"/>
    <w:rsid w:val="001A4B28"/>
    <w:rsid w:val="001A6CBF"/>
    <w:rsid w:val="001B3CFD"/>
    <w:rsid w:val="001B4735"/>
    <w:rsid w:val="001C5EE7"/>
    <w:rsid w:val="001D0842"/>
    <w:rsid w:val="001D1CC1"/>
    <w:rsid w:val="001D319A"/>
    <w:rsid w:val="001D4BF2"/>
    <w:rsid w:val="001D5D23"/>
    <w:rsid w:val="001D67A9"/>
    <w:rsid w:val="001E1D6A"/>
    <w:rsid w:val="001E2C3A"/>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3B99"/>
    <w:rsid w:val="00247C9B"/>
    <w:rsid w:val="002510C7"/>
    <w:rsid w:val="0025257C"/>
    <w:rsid w:val="0025445B"/>
    <w:rsid w:val="00254FD6"/>
    <w:rsid w:val="00263676"/>
    <w:rsid w:val="00264EF8"/>
    <w:rsid w:val="002667D6"/>
    <w:rsid w:val="00273C00"/>
    <w:rsid w:val="00275ACD"/>
    <w:rsid w:val="00275E46"/>
    <w:rsid w:val="00281025"/>
    <w:rsid w:val="002844E6"/>
    <w:rsid w:val="0029403F"/>
    <w:rsid w:val="002A0C96"/>
    <w:rsid w:val="002A2CB8"/>
    <w:rsid w:val="002A2F16"/>
    <w:rsid w:val="002A425B"/>
    <w:rsid w:val="002A6DD3"/>
    <w:rsid w:val="002B35BD"/>
    <w:rsid w:val="002B43E9"/>
    <w:rsid w:val="002B53C3"/>
    <w:rsid w:val="002B5A44"/>
    <w:rsid w:val="002B6398"/>
    <w:rsid w:val="002B75D1"/>
    <w:rsid w:val="002C03F7"/>
    <w:rsid w:val="002C21C2"/>
    <w:rsid w:val="002C4BFB"/>
    <w:rsid w:val="002C66FF"/>
    <w:rsid w:val="002D0E3B"/>
    <w:rsid w:val="002D3E4C"/>
    <w:rsid w:val="002E1B60"/>
    <w:rsid w:val="002E1C65"/>
    <w:rsid w:val="002E5114"/>
    <w:rsid w:val="002E7222"/>
    <w:rsid w:val="002F4409"/>
    <w:rsid w:val="0030089B"/>
    <w:rsid w:val="003022A0"/>
    <w:rsid w:val="00307314"/>
    <w:rsid w:val="00307B2F"/>
    <w:rsid w:val="00312528"/>
    <w:rsid w:val="00320484"/>
    <w:rsid w:val="00320D12"/>
    <w:rsid w:val="00321A65"/>
    <w:rsid w:val="00322945"/>
    <w:rsid w:val="00322D4D"/>
    <w:rsid w:val="00324B56"/>
    <w:rsid w:val="0032733D"/>
    <w:rsid w:val="00327BFA"/>
    <w:rsid w:val="003306C1"/>
    <w:rsid w:val="00331E72"/>
    <w:rsid w:val="00332001"/>
    <w:rsid w:val="003328F2"/>
    <w:rsid w:val="003333EE"/>
    <w:rsid w:val="00340041"/>
    <w:rsid w:val="0034469A"/>
    <w:rsid w:val="003461BF"/>
    <w:rsid w:val="00346E48"/>
    <w:rsid w:val="00351048"/>
    <w:rsid w:val="00361450"/>
    <w:rsid w:val="00361D1E"/>
    <w:rsid w:val="003630D4"/>
    <w:rsid w:val="003745EE"/>
    <w:rsid w:val="003759E6"/>
    <w:rsid w:val="00383106"/>
    <w:rsid w:val="003836AD"/>
    <w:rsid w:val="00383E88"/>
    <w:rsid w:val="00390174"/>
    <w:rsid w:val="00391710"/>
    <w:rsid w:val="00392498"/>
    <w:rsid w:val="003934B8"/>
    <w:rsid w:val="00394551"/>
    <w:rsid w:val="003A53B0"/>
    <w:rsid w:val="003A6DDE"/>
    <w:rsid w:val="003B573C"/>
    <w:rsid w:val="003B5871"/>
    <w:rsid w:val="003C1CAD"/>
    <w:rsid w:val="003C2CCD"/>
    <w:rsid w:val="003C5961"/>
    <w:rsid w:val="003D1284"/>
    <w:rsid w:val="003D6CCA"/>
    <w:rsid w:val="003E139F"/>
    <w:rsid w:val="003E5266"/>
    <w:rsid w:val="003F770D"/>
    <w:rsid w:val="00400591"/>
    <w:rsid w:val="0040319C"/>
    <w:rsid w:val="00403A03"/>
    <w:rsid w:val="00403FF3"/>
    <w:rsid w:val="004049E4"/>
    <w:rsid w:val="004054DD"/>
    <w:rsid w:val="004108D2"/>
    <w:rsid w:val="00420D4F"/>
    <w:rsid w:val="004220C0"/>
    <w:rsid w:val="00423391"/>
    <w:rsid w:val="00425872"/>
    <w:rsid w:val="004304F3"/>
    <w:rsid w:val="00433D17"/>
    <w:rsid w:val="00435397"/>
    <w:rsid w:val="0045142C"/>
    <w:rsid w:val="00452863"/>
    <w:rsid w:val="004604CD"/>
    <w:rsid w:val="004604D2"/>
    <w:rsid w:val="00462200"/>
    <w:rsid w:val="004629F1"/>
    <w:rsid w:val="004639B2"/>
    <w:rsid w:val="00467224"/>
    <w:rsid w:val="0047012F"/>
    <w:rsid w:val="00470E67"/>
    <w:rsid w:val="00474135"/>
    <w:rsid w:val="00475526"/>
    <w:rsid w:val="004758E5"/>
    <w:rsid w:val="004763B2"/>
    <w:rsid w:val="004825FD"/>
    <w:rsid w:val="00482EDA"/>
    <w:rsid w:val="00483345"/>
    <w:rsid w:val="004845F3"/>
    <w:rsid w:val="00485F3D"/>
    <w:rsid w:val="0048651E"/>
    <w:rsid w:val="0048780B"/>
    <w:rsid w:val="0049050D"/>
    <w:rsid w:val="00493063"/>
    <w:rsid w:val="00497ACF"/>
    <w:rsid w:val="004A0236"/>
    <w:rsid w:val="004A1700"/>
    <w:rsid w:val="004A2DBB"/>
    <w:rsid w:val="004B0706"/>
    <w:rsid w:val="004B3CDF"/>
    <w:rsid w:val="004B42D1"/>
    <w:rsid w:val="004B63B0"/>
    <w:rsid w:val="004B790F"/>
    <w:rsid w:val="004C0433"/>
    <w:rsid w:val="004C09A0"/>
    <w:rsid w:val="004C1694"/>
    <w:rsid w:val="004C2F7B"/>
    <w:rsid w:val="004C42E7"/>
    <w:rsid w:val="004C5280"/>
    <w:rsid w:val="004C6EA4"/>
    <w:rsid w:val="004C748C"/>
    <w:rsid w:val="004C76D3"/>
    <w:rsid w:val="004D152B"/>
    <w:rsid w:val="004D457E"/>
    <w:rsid w:val="004D5F61"/>
    <w:rsid w:val="004F2B87"/>
    <w:rsid w:val="004F6F08"/>
    <w:rsid w:val="00500CB1"/>
    <w:rsid w:val="0050303D"/>
    <w:rsid w:val="00507906"/>
    <w:rsid w:val="00511A3A"/>
    <w:rsid w:val="0051398D"/>
    <w:rsid w:val="00513E14"/>
    <w:rsid w:val="00516FF4"/>
    <w:rsid w:val="00517A24"/>
    <w:rsid w:val="00520AD6"/>
    <w:rsid w:val="0052105A"/>
    <w:rsid w:val="00523A0C"/>
    <w:rsid w:val="005269BD"/>
    <w:rsid w:val="00526CC6"/>
    <w:rsid w:val="00526D22"/>
    <w:rsid w:val="00530871"/>
    <w:rsid w:val="00533DBA"/>
    <w:rsid w:val="005347F5"/>
    <w:rsid w:val="00537D92"/>
    <w:rsid w:val="0054267B"/>
    <w:rsid w:val="0054393E"/>
    <w:rsid w:val="0054790E"/>
    <w:rsid w:val="005508DF"/>
    <w:rsid w:val="00551F00"/>
    <w:rsid w:val="00554269"/>
    <w:rsid w:val="0055556E"/>
    <w:rsid w:val="005648F3"/>
    <w:rsid w:val="0057120C"/>
    <w:rsid w:val="0057166B"/>
    <w:rsid w:val="00577177"/>
    <w:rsid w:val="00583363"/>
    <w:rsid w:val="00585563"/>
    <w:rsid w:val="00590CAC"/>
    <w:rsid w:val="005927A2"/>
    <w:rsid w:val="00593C64"/>
    <w:rsid w:val="00595245"/>
    <w:rsid w:val="005B17F7"/>
    <w:rsid w:val="005B3621"/>
    <w:rsid w:val="005B5C27"/>
    <w:rsid w:val="005B6210"/>
    <w:rsid w:val="005B6591"/>
    <w:rsid w:val="005C0A6A"/>
    <w:rsid w:val="005C20ED"/>
    <w:rsid w:val="005D161E"/>
    <w:rsid w:val="005D2804"/>
    <w:rsid w:val="005D2AD6"/>
    <w:rsid w:val="005D2CE3"/>
    <w:rsid w:val="005D7395"/>
    <w:rsid w:val="005E0D54"/>
    <w:rsid w:val="005E268B"/>
    <w:rsid w:val="005F477F"/>
    <w:rsid w:val="00602CDB"/>
    <w:rsid w:val="00603718"/>
    <w:rsid w:val="00603914"/>
    <w:rsid w:val="00610483"/>
    <w:rsid w:val="00612CA9"/>
    <w:rsid w:val="00620F79"/>
    <w:rsid w:val="00631F8F"/>
    <w:rsid w:val="00633DAF"/>
    <w:rsid w:val="00642F5D"/>
    <w:rsid w:val="006432F0"/>
    <w:rsid w:val="00644962"/>
    <w:rsid w:val="0065382C"/>
    <w:rsid w:val="006558F7"/>
    <w:rsid w:val="00656646"/>
    <w:rsid w:val="00664FF3"/>
    <w:rsid w:val="00665BDB"/>
    <w:rsid w:val="0067182B"/>
    <w:rsid w:val="00673234"/>
    <w:rsid w:val="00680894"/>
    <w:rsid w:val="006815B1"/>
    <w:rsid w:val="00682FCC"/>
    <w:rsid w:val="00684A8C"/>
    <w:rsid w:val="00690982"/>
    <w:rsid w:val="00693F0B"/>
    <w:rsid w:val="00694009"/>
    <w:rsid w:val="006A6201"/>
    <w:rsid w:val="006C438B"/>
    <w:rsid w:val="006D129C"/>
    <w:rsid w:val="006D5066"/>
    <w:rsid w:val="006E014D"/>
    <w:rsid w:val="006E6A31"/>
    <w:rsid w:val="006E7A2A"/>
    <w:rsid w:val="006F544C"/>
    <w:rsid w:val="006F5D89"/>
    <w:rsid w:val="00700DC7"/>
    <w:rsid w:val="007045B5"/>
    <w:rsid w:val="00712C23"/>
    <w:rsid w:val="0071624F"/>
    <w:rsid w:val="00716566"/>
    <w:rsid w:val="00723B38"/>
    <w:rsid w:val="00725029"/>
    <w:rsid w:val="00733F94"/>
    <w:rsid w:val="007418AA"/>
    <w:rsid w:val="007438CA"/>
    <w:rsid w:val="00745E19"/>
    <w:rsid w:val="00746CCD"/>
    <w:rsid w:val="00747AA3"/>
    <w:rsid w:val="00751CA8"/>
    <w:rsid w:val="007525D7"/>
    <w:rsid w:val="00757B7D"/>
    <w:rsid w:val="00760323"/>
    <w:rsid w:val="00763ADF"/>
    <w:rsid w:val="00764644"/>
    <w:rsid w:val="00764AAF"/>
    <w:rsid w:val="00771C9E"/>
    <w:rsid w:val="00771F03"/>
    <w:rsid w:val="007727B8"/>
    <w:rsid w:val="00772BF2"/>
    <w:rsid w:val="00773DDA"/>
    <w:rsid w:val="00775165"/>
    <w:rsid w:val="00776F6D"/>
    <w:rsid w:val="00777C66"/>
    <w:rsid w:val="00781278"/>
    <w:rsid w:val="007819F5"/>
    <w:rsid w:val="00784391"/>
    <w:rsid w:val="00787353"/>
    <w:rsid w:val="00790219"/>
    <w:rsid w:val="00792E85"/>
    <w:rsid w:val="00793056"/>
    <w:rsid w:val="0079404D"/>
    <w:rsid w:val="00797A5D"/>
    <w:rsid w:val="007A1203"/>
    <w:rsid w:val="007A1CAB"/>
    <w:rsid w:val="007A2F5A"/>
    <w:rsid w:val="007A678B"/>
    <w:rsid w:val="007B06E9"/>
    <w:rsid w:val="007B5C55"/>
    <w:rsid w:val="007B7510"/>
    <w:rsid w:val="007C1460"/>
    <w:rsid w:val="007C290F"/>
    <w:rsid w:val="007D04F6"/>
    <w:rsid w:val="007D0D9B"/>
    <w:rsid w:val="007D0DB9"/>
    <w:rsid w:val="007D2DBD"/>
    <w:rsid w:val="007D4D33"/>
    <w:rsid w:val="007D4D4B"/>
    <w:rsid w:val="007D7D37"/>
    <w:rsid w:val="007E00B4"/>
    <w:rsid w:val="007E0B41"/>
    <w:rsid w:val="007E2445"/>
    <w:rsid w:val="007E35E4"/>
    <w:rsid w:val="007E3CBA"/>
    <w:rsid w:val="007E3E48"/>
    <w:rsid w:val="007E47C1"/>
    <w:rsid w:val="007E5520"/>
    <w:rsid w:val="007F1CBE"/>
    <w:rsid w:val="007F2270"/>
    <w:rsid w:val="0080533E"/>
    <w:rsid w:val="0080783B"/>
    <w:rsid w:val="008114A2"/>
    <w:rsid w:val="00812490"/>
    <w:rsid w:val="0081296E"/>
    <w:rsid w:val="00820CB0"/>
    <w:rsid w:val="008254D8"/>
    <w:rsid w:val="00830DBE"/>
    <w:rsid w:val="0083119F"/>
    <w:rsid w:val="00832286"/>
    <w:rsid w:val="00834392"/>
    <w:rsid w:val="0084014B"/>
    <w:rsid w:val="00841186"/>
    <w:rsid w:val="00850390"/>
    <w:rsid w:val="00851027"/>
    <w:rsid w:val="00851CFB"/>
    <w:rsid w:val="0085362D"/>
    <w:rsid w:val="00860A2E"/>
    <w:rsid w:val="008624F1"/>
    <w:rsid w:val="00866198"/>
    <w:rsid w:val="0086735C"/>
    <w:rsid w:val="008710CB"/>
    <w:rsid w:val="00873985"/>
    <w:rsid w:val="00873F60"/>
    <w:rsid w:val="008756CC"/>
    <w:rsid w:val="00884DA9"/>
    <w:rsid w:val="008911C9"/>
    <w:rsid w:val="008925FA"/>
    <w:rsid w:val="008A1539"/>
    <w:rsid w:val="008A3BF5"/>
    <w:rsid w:val="008A48D3"/>
    <w:rsid w:val="008A6504"/>
    <w:rsid w:val="008A7F81"/>
    <w:rsid w:val="008B082F"/>
    <w:rsid w:val="008B0D04"/>
    <w:rsid w:val="008B4F80"/>
    <w:rsid w:val="008B59B2"/>
    <w:rsid w:val="008B5B28"/>
    <w:rsid w:val="008B746C"/>
    <w:rsid w:val="008C334A"/>
    <w:rsid w:val="008D040C"/>
    <w:rsid w:val="008D2197"/>
    <w:rsid w:val="008D70E5"/>
    <w:rsid w:val="008F33B6"/>
    <w:rsid w:val="008F426E"/>
    <w:rsid w:val="008F60D1"/>
    <w:rsid w:val="0090070C"/>
    <w:rsid w:val="00902521"/>
    <w:rsid w:val="00910570"/>
    <w:rsid w:val="00913C80"/>
    <w:rsid w:val="00916C9D"/>
    <w:rsid w:val="00917C38"/>
    <w:rsid w:val="00922628"/>
    <w:rsid w:val="009243FA"/>
    <w:rsid w:val="00930CB8"/>
    <w:rsid w:val="0094458B"/>
    <w:rsid w:val="0094494C"/>
    <w:rsid w:val="009451F7"/>
    <w:rsid w:val="00945349"/>
    <w:rsid w:val="009556AB"/>
    <w:rsid w:val="00956DB4"/>
    <w:rsid w:val="00960ED3"/>
    <w:rsid w:val="00962406"/>
    <w:rsid w:val="00962BA1"/>
    <w:rsid w:val="00964A89"/>
    <w:rsid w:val="0097167E"/>
    <w:rsid w:val="00971F43"/>
    <w:rsid w:val="00975AC2"/>
    <w:rsid w:val="00977311"/>
    <w:rsid w:val="00987964"/>
    <w:rsid w:val="009909B3"/>
    <w:rsid w:val="00992D98"/>
    <w:rsid w:val="00994093"/>
    <w:rsid w:val="00994B8A"/>
    <w:rsid w:val="00995183"/>
    <w:rsid w:val="00995EED"/>
    <w:rsid w:val="0099608C"/>
    <w:rsid w:val="009A130C"/>
    <w:rsid w:val="009A22A2"/>
    <w:rsid w:val="009A6D02"/>
    <w:rsid w:val="009B189A"/>
    <w:rsid w:val="009B1C3F"/>
    <w:rsid w:val="009E29D4"/>
    <w:rsid w:val="009E30A8"/>
    <w:rsid w:val="009E3F78"/>
    <w:rsid w:val="009E6128"/>
    <w:rsid w:val="009F4ADF"/>
    <w:rsid w:val="009F5A0A"/>
    <w:rsid w:val="009F72D8"/>
    <w:rsid w:val="009F7884"/>
    <w:rsid w:val="00A01D25"/>
    <w:rsid w:val="00A050FC"/>
    <w:rsid w:val="00A06033"/>
    <w:rsid w:val="00A0705D"/>
    <w:rsid w:val="00A104F3"/>
    <w:rsid w:val="00A14D27"/>
    <w:rsid w:val="00A20651"/>
    <w:rsid w:val="00A20BE3"/>
    <w:rsid w:val="00A21748"/>
    <w:rsid w:val="00A27F70"/>
    <w:rsid w:val="00A30ACD"/>
    <w:rsid w:val="00A31C42"/>
    <w:rsid w:val="00A353BF"/>
    <w:rsid w:val="00A35F89"/>
    <w:rsid w:val="00A37328"/>
    <w:rsid w:val="00A41A32"/>
    <w:rsid w:val="00A426A0"/>
    <w:rsid w:val="00A42B74"/>
    <w:rsid w:val="00A457F9"/>
    <w:rsid w:val="00A4728B"/>
    <w:rsid w:val="00A52080"/>
    <w:rsid w:val="00A52676"/>
    <w:rsid w:val="00A53B92"/>
    <w:rsid w:val="00A55F39"/>
    <w:rsid w:val="00A57B2C"/>
    <w:rsid w:val="00A61EB3"/>
    <w:rsid w:val="00A70241"/>
    <w:rsid w:val="00A72B74"/>
    <w:rsid w:val="00A81684"/>
    <w:rsid w:val="00A876D5"/>
    <w:rsid w:val="00A93D74"/>
    <w:rsid w:val="00A94E14"/>
    <w:rsid w:val="00A95B5E"/>
    <w:rsid w:val="00AA0963"/>
    <w:rsid w:val="00AA1A86"/>
    <w:rsid w:val="00AB1BD9"/>
    <w:rsid w:val="00AC01B3"/>
    <w:rsid w:val="00AC2D6F"/>
    <w:rsid w:val="00AC3B8E"/>
    <w:rsid w:val="00AC4CDF"/>
    <w:rsid w:val="00AD4265"/>
    <w:rsid w:val="00AD5D23"/>
    <w:rsid w:val="00AE06DF"/>
    <w:rsid w:val="00AE28AB"/>
    <w:rsid w:val="00AE4365"/>
    <w:rsid w:val="00AE524B"/>
    <w:rsid w:val="00AF3DB0"/>
    <w:rsid w:val="00AF5FC3"/>
    <w:rsid w:val="00B000B4"/>
    <w:rsid w:val="00B01834"/>
    <w:rsid w:val="00B02AF0"/>
    <w:rsid w:val="00B0446D"/>
    <w:rsid w:val="00B0586F"/>
    <w:rsid w:val="00B06EE9"/>
    <w:rsid w:val="00B135B9"/>
    <w:rsid w:val="00B1793F"/>
    <w:rsid w:val="00B21F78"/>
    <w:rsid w:val="00B23CC0"/>
    <w:rsid w:val="00B3183E"/>
    <w:rsid w:val="00B357B6"/>
    <w:rsid w:val="00B36665"/>
    <w:rsid w:val="00B54EC7"/>
    <w:rsid w:val="00B55C73"/>
    <w:rsid w:val="00B56D3E"/>
    <w:rsid w:val="00B6074D"/>
    <w:rsid w:val="00B65454"/>
    <w:rsid w:val="00B65D19"/>
    <w:rsid w:val="00B6692C"/>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A46F9"/>
    <w:rsid w:val="00BB0393"/>
    <w:rsid w:val="00BB0534"/>
    <w:rsid w:val="00BB77BF"/>
    <w:rsid w:val="00BC1201"/>
    <w:rsid w:val="00BC2551"/>
    <w:rsid w:val="00BC2D46"/>
    <w:rsid w:val="00BC4B8E"/>
    <w:rsid w:val="00BD5666"/>
    <w:rsid w:val="00BE242C"/>
    <w:rsid w:val="00BE3E9B"/>
    <w:rsid w:val="00BF3D7E"/>
    <w:rsid w:val="00C00A0D"/>
    <w:rsid w:val="00C03A0B"/>
    <w:rsid w:val="00C0526F"/>
    <w:rsid w:val="00C05961"/>
    <w:rsid w:val="00C06B27"/>
    <w:rsid w:val="00C109F6"/>
    <w:rsid w:val="00C11377"/>
    <w:rsid w:val="00C11A4E"/>
    <w:rsid w:val="00C11EA5"/>
    <w:rsid w:val="00C1281F"/>
    <w:rsid w:val="00C2689E"/>
    <w:rsid w:val="00C3134B"/>
    <w:rsid w:val="00C32E7C"/>
    <w:rsid w:val="00C33BC2"/>
    <w:rsid w:val="00C37D92"/>
    <w:rsid w:val="00C4202A"/>
    <w:rsid w:val="00C42288"/>
    <w:rsid w:val="00C4560D"/>
    <w:rsid w:val="00C510A8"/>
    <w:rsid w:val="00C53DCE"/>
    <w:rsid w:val="00C62067"/>
    <w:rsid w:val="00C62A5A"/>
    <w:rsid w:val="00C63E9C"/>
    <w:rsid w:val="00C6635E"/>
    <w:rsid w:val="00C70CF6"/>
    <w:rsid w:val="00C710C5"/>
    <w:rsid w:val="00C75D16"/>
    <w:rsid w:val="00C76390"/>
    <w:rsid w:val="00C8117A"/>
    <w:rsid w:val="00C8572F"/>
    <w:rsid w:val="00C90EFA"/>
    <w:rsid w:val="00C945D1"/>
    <w:rsid w:val="00C950C3"/>
    <w:rsid w:val="00C9696F"/>
    <w:rsid w:val="00C97BAF"/>
    <w:rsid w:val="00CA0AFC"/>
    <w:rsid w:val="00CA42A3"/>
    <w:rsid w:val="00CA4420"/>
    <w:rsid w:val="00CB0422"/>
    <w:rsid w:val="00CC028B"/>
    <w:rsid w:val="00CC2B55"/>
    <w:rsid w:val="00CC2F16"/>
    <w:rsid w:val="00CC4777"/>
    <w:rsid w:val="00CC63C8"/>
    <w:rsid w:val="00CD41BB"/>
    <w:rsid w:val="00CD4606"/>
    <w:rsid w:val="00CD4EC3"/>
    <w:rsid w:val="00CE0D28"/>
    <w:rsid w:val="00CE1455"/>
    <w:rsid w:val="00CE2953"/>
    <w:rsid w:val="00CE7931"/>
    <w:rsid w:val="00CF3737"/>
    <w:rsid w:val="00CF3CE9"/>
    <w:rsid w:val="00CF41C8"/>
    <w:rsid w:val="00CF60CF"/>
    <w:rsid w:val="00CF7F30"/>
    <w:rsid w:val="00D018A7"/>
    <w:rsid w:val="00D02706"/>
    <w:rsid w:val="00D02B0C"/>
    <w:rsid w:val="00D02E52"/>
    <w:rsid w:val="00D1088E"/>
    <w:rsid w:val="00D1136D"/>
    <w:rsid w:val="00D1475E"/>
    <w:rsid w:val="00D16133"/>
    <w:rsid w:val="00D174D6"/>
    <w:rsid w:val="00D21713"/>
    <w:rsid w:val="00D25F40"/>
    <w:rsid w:val="00D36806"/>
    <w:rsid w:val="00D4227E"/>
    <w:rsid w:val="00D46625"/>
    <w:rsid w:val="00D4701D"/>
    <w:rsid w:val="00D5352F"/>
    <w:rsid w:val="00D53B32"/>
    <w:rsid w:val="00D614F4"/>
    <w:rsid w:val="00D61851"/>
    <w:rsid w:val="00D61E55"/>
    <w:rsid w:val="00D7036C"/>
    <w:rsid w:val="00D71D4E"/>
    <w:rsid w:val="00D73CFB"/>
    <w:rsid w:val="00D74ED4"/>
    <w:rsid w:val="00D75673"/>
    <w:rsid w:val="00D76124"/>
    <w:rsid w:val="00D843E4"/>
    <w:rsid w:val="00D84DA0"/>
    <w:rsid w:val="00D875FB"/>
    <w:rsid w:val="00D90B76"/>
    <w:rsid w:val="00D928E2"/>
    <w:rsid w:val="00D930CF"/>
    <w:rsid w:val="00D9464F"/>
    <w:rsid w:val="00DA1E4E"/>
    <w:rsid w:val="00DA2AC7"/>
    <w:rsid w:val="00DA38CE"/>
    <w:rsid w:val="00DA6531"/>
    <w:rsid w:val="00DB4A03"/>
    <w:rsid w:val="00DB7BDB"/>
    <w:rsid w:val="00DC5A8A"/>
    <w:rsid w:val="00DD0CD1"/>
    <w:rsid w:val="00DD19C6"/>
    <w:rsid w:val="00DD4BC6"/>
    <w:rsid w:val="00DD6BC3"/>
    <w:rsid w:val="00DD7DFC"/>
    <w:rsid w:val="00DE43B6"/>
    <w:rsid w:val="00DF14EB"/>
    <w:rsid w:val="00DF19EE"/>
    <w:rsid w:val="00DF3D35"/>
    <w:rsid w:val="00DF5B32"/>
    <w:rsid w:val="00E05D96"/>
    <w:rsid w:val="00E11054"/>
    <w:rsid w:val="00E14A5D"/>
    <w:rsid w:val="00E1640D"/>
    <w:rsid w:val="00E16DA5"/>
    <w:rsid w:val="00E20735"/>
    <w:rsid w:val="00E224FB"/>
    <w:rsid w:val="00E22DBD"/>
    <w:rsid w:val="00E22EF2"/>
    <w:rsid w:val="00E24148"/>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18DF"/>
    <w:rsid w:val="00EA2D2A"/>
    <w:rsid w:val="00EA354E"/>
    <w:rsid w:val="00EA3828"/>
    <w:rsid w:val="00EA575C"/>
    <w:rsid w:val="00EB363F"/>
    <w:rsid w:val="00EB5449"/>
    <w:rsid w:val="00EC0892"/>
    <w:rsid w:val="00EC1568"/>
    <w:rsid w:val="00ED0416"/>
    <w:rsid w:val="00ED1E73"/>
    <w:rsid w:val="00ED31D4"/>
    <w:rsid w:val="00ED4318"/>
    <w:rsid w:val="00ED463D"/>
    <w:rsid w:val="00ED5095"/>
    <w:rsid w:val="00ED608E"/>
    <w:rsid w:val="00ED644C"/>
    <w:rsid w:val="00EE3FF9"/>
    <w:rsid w:val="00EE59F0"/>
    <w:rsid w:val="00EE67A2"/>
    <w:rsid w:val="00EF0072"/>
    <w:rsid w:val="00EF1226"/>
    <w:rsid w:val="00F050AE"/>
    <w:rsid w:val="00F12368"/>
    <w:rsid w:val="00F128CB"/>
    <w:rsid w:val="00F1730C"/>
    <w:rsid w:val="00F17F5B"/>
    <w:rsid w:val="00F20260"/>
    <w:rsid w:val="00F20461"/>
    <w:rsid w:val="00F27AD4"/>
    <w:rsid w:val="00F311F7"/>
    <w:rsid w:val="00F3307D"/>
    <w:rsid w:val="00F333A7"/>
    <w:rsid w:val="00F35B88"/>
    <w:rsid w:val="00F36CFB"/>
    <w:rsid w:val="00F3763F"/>
    <w:rsid w:val="00F43A40"/>
    <w:rsid w:val="00F45BE3"/>
    <w:rsid w:val="00F50F1B"/>
    <w:rsid w:val="00F53836"/>
    <w:rsid w:val="00F54D13"/>
    <w:rsid w:val="00F578EA"/>
    <w:rsid w:val="00F622D6"/>
    <w:rsid w:val="00F64E2F"/>
    <w:rsid w:val="00F66514"/>
    <w:rsid w:val="00F665BA"/>
    <w:rsid w:val="00F733E3"/>
    <w:rsid w:val="00F73EB2"/>
    <w:rsid w:val="00F740BE"/>
    <w:rsid w:val="00F74729"/>
    <w:rsid w:val="00F75245"/>
    <w:rsid w:val="00F80515"/>
    <w:rsid w:val="00F81900"/>
    <w:rsid w:val="00F82A42"/>
    <w:rsid w:val="00F9188B"/>
    <w:rsid w:val="00F93A94"/>
    <w:rsid w:val="00F96E82"/>
    <w:rsid w:val="00FA3CFB"/>
    <w:rsid w:val="00FA4000"/>
    <w:rsid w:val="00FA699C"/>
    <w:rsid w:val="00FB13E2"/>
    <w:rsid w:val="00FB4E61"/>
    <w:rsid w:val="00FB73D6"/>
    <w:rsid w:val="00FC080F"/>
    <w:rsid w:val="00FD0EA7"/>
    <w:rsid w:val="00FD191F"/>
    <w:rsid w:val="00FD1F73"/>
    <w:rsid w:val="00FD5D74"/>
    <w:rsid w:val="00FE05D3"/>
    <w:rsid w:val="00FE0D5E"/>
    <w:rsid w:val="00FE5310"/>
    <w:rsid w:val="00FF4447"/>
    <w:rsid w:val="00FF5D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No List" w:uiPriority="99"/>
    <w:lsdException w:name="Table Web 3" w:semiHidden="0" w:unhideWhenUsed="0"/>
    <w:lsdException w:name="Balloon Text" w:semiHidden="0" w:uiPriority="99"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link w:val="af"/>
    <w:uiPriority w:val="99"/>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7">
    <w:name w:val="No Spacing"/>
    <w:uiPriority w:val="1"/>
    <w:qFormat/>
    <w:rsid w:val="00BA46F9"/>
    <w:pPr>
      <w:widowControl w:val="0"/>
      <w:autoSpaceDE w:val="0"/>
      <w:autoSpaceDN w:val="0"/>
      <w:adjustRightInd w:val="0"/>
    </w:pPr>
    <w:rPr>
      <w:lang w:val="ru-RU" w:eastAsia="ru-RU"/>
    </w:rPr>
  </w:style>
  <w:style w:type="character" w:customStyle="1" w:styleId="10">
    <w:name w:val="Заголовок 1 Знак"/>
    <w:basedOn w:val="a0"/>
    <w:link w:val="1"/>
    <w:rsid w:val="002A425B"/>
    <w:rPr>
      <w:rFonts w:ascii="Arial" w:hAnsi="Arial" w:cs="Arial"/>
      <w:b/>
      <w:bCs/>
      <w:kern w:val="32"/>
      <w:sz w:val="32"/>
      <w:szCs w:val="32"/>
      <w:lang w:val="ru-RU" w:eastAsia="ru-RU"/>
    </w:rPr>
  </w:style>
  <w:style w:type="character" w:customStyle="1" w:styleId="af">
    <w:name w:val="Текст выноски Знак"/>
    <w:basedOn w:val="a0"/>
    <w:link w:val="ae"/>
    <w:uiPriority w:val="99"/>
    <w:semiHidden/>
    <w:rsid w:val="002A425B"/>
    <w:rPr>
      <w:rFonts w:ascii="Tahoma" w:hAnsi="Tahoma" w:cs="Tahoma"/>
      <w:sz w:val="16"/>
      <w:szCs w:val="16"/>
      <w:lang w:val="ru-RU" w:eastAsia="ru-RU"/>
    </w:rPr>
  </w:style>
  <w:style w:type="character" w:customStyle="1" w:styleId="apple-converted-space">
    <w:name w:val="apple-converted-space"/>
    <w:basedOn w:val="a0"/>
    <w:rsid w:val="002A42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No List" w:uiPriority="99"/>
    <w:lsdException w:name="Table Web 3" w:semiHidden="0" w:unhideWhenUsed="0"/>
    <w:lsdException w:name="Balloon Text" w:semiHidden="0" w:uiPriority="99"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link w:val="af"/>
    <w:uiPriority w:val="99"/>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7">
    <w:name w:val="No Spacing"/>
    <w:uiPriority w:val="1"/>
    <w:qFormat/>
    <w:rsid w:val="00BA46F9"/>
    <w:pPr>
      <w:widowControl w:val="0"/>
      <w:autoSpaceDE w:val="0"/>
      <w:autoSpaceDN w:val="0"/>
      <w:adjustRightInd w:val="0"/>
    </w:pPr>
    <w:rPr>
      <w:lang w:val="ru-RU" w:eastAsia="ru-RU"/>
    </w:rPr>
  </w:style>
  <w:style w:type="character" w:customStyle="1" w:styleId="10">
    <w:name w:val="Заголовок 1 Знак"/>
    <w:basedOn w:val="a0"/>
    <w:link w:val="1"/>
    <w:rsid w:val="002A425B"/>
    <w:rPr>
      <w:rFonts w:ascii="Arial" w:hAnsi="Arial" w:cs="Arial"/>
      <w:b/>
      <w:bCs/>
      <w:kern w:val="32"/>
      <w:sz w:val="32"/>
      <w:szCs w:val="32"/>
      <w:lang w:val="ru-RU" w:eastAsia="ru-RU"/>
    </w:rPr>
  </w:style>
  <w:style w:type="character" w:customStyle="1" w:styleId="af">
    <w:name w:val="Текст выноски Знак"/>
    <w:basedOn w:val="a0"/>
    <w:link w:val="ae"/>
    <w:uiPriority w:val="99"/>
    <w:semiHidden/>
    <w:rsid w:val="002A425B"/>
    <w:rPr>
      <w:rFonts w:ascii="Tahoma" w:hAnsi="Tahoma" w:cs="Tahoma"/>
      <w:sz w:val="16"/>
      <w:szCs w:val="16"/>
      <w:lang w:val="ru-RU" w:eastAsia="ru-RU"/>
    </w:rPr>
  </w:style>
  <w:style w:type="character" w:customStyle="1" w:styleId="apple-converted-space">
    <w:name w:val="apple-converted-space"/>
    <w:basedOn w:val="a0"/>
    <w:rsid w:val="002A4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38641949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24402-34CA-4270-BB91-449903228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1293</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 Windows</cp:lastModifiedBy>
  <cp:revision>30</cp:revision>
  <cp:lastPrinted>2023-10-13T13:41:00Z</cp:lastPrinted>
  <dcterms:created xsi:type="dcterms:W3CDTF">2023-10-11T08:13:00Z</dcterms:created>
  <dcterms:modified xsi:type="dcterms:W3CDTF">2023-10-18T06:43:00Z</dcterms:modified>
</cp:coreProperties>
</file>